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FA351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Η Εκπαίδευση για τη Διεθνή Πιστοποίηση Logistics ELA πλησιάζει!</w:t>
      </w:r>
    </w:p>
    <w:p w14:paraId="56B9194A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Νέα ημερομηνία έναρξης: 26 Απριλίου 202</w:t>
      </w:r>
      <w:r>
        <w:rPr>
          <w:rFonts w:hint="default"/>
          <w:b/>
          <w:bCs/>
          <w:sz w:val="28"/>
          <w:szCs w:val="28"/>
          <w:lang w:val="en-US"/>
        </w:rPr>
        <w:t>5</w:t>
      </w:r>
      <w:bookmarkStart w:id="0" w:name="_GoBack"/>
      <w:bookmarkEnd w:id="0"/>
    </w:p>
    <w:p w14:paraId="35A3971B">
      <w:pPr>
        <w:jc w:val="right"/>
      </w:pPr>
      <w:r>
        <w:t>Αθήνα, 27 Μαρτίου 2025</w:t>
      </w:r>
    </w:p>
    <w:p w14:paraId="62B1098C">
      <w:pPr>
        <w:rPr>
          <w:sz w:val="24"/>
          <w:szCs w:val="24"/>
        </w:rPr>
      </w:pPr>
      <w:r>
        <w:rPr>
          <w:sz w:val="24"/>
          <w:szCs w:val="24"/>
        </w:rPr>
        <w:t xml:space="preserve">Η projectyou γιορτάζει </w:t>
      </w:r>
      <w:r>
        <w:rPr>
          <w:b/>
          <w:bCs/>
          <w:sz w:val="24"/>
          <w:szCs w:val="24"/>
        </w:rPr>
        <w:t>10 χρόνια επιτυχημένης εκπαίδευσης και προετοιμασίας</w:t>
      </w:r>
      <w:r>
        <w:rPr>
          <w:sz w:val="24"/>
          <w:szCs w:val="24"/>
        </w:rPr>
        <w:t xml:space="preserve"> για τη Διεθνή Πιστοποίηση Logistics ELA και συνεχίζει δυναμικά με τον </w:t>
      </w:r>
      <w:r>
        <w:rPr>
          <w:b/>
          <w:bCs/>
          <w:sz w:val="24"/>
          <w:szCs w:val="24"/>
        </w:rPr>
        <w:t>20ο κύκλο εκπαίδευσης!</w:t>
      </w:r>
    </w:p>
    <w:p w14:paraId="3CC81906">
      <w:pPr>
        <w:rPr>
          <w:sz w:val="24"/>
          <w:szCs w:val="24"/>
        </w:rPr>
      </w:pPr>
      <w:r>
        <w:rPr>
          <w:sz w:val="24"/>
          <w:szCs w:val="24"/>
        </w:rPr>
        <w:t xml:space="preserve">Από τις </w:t>
      </w:r>
      <w:r>
        <w:rPr>
          <w:b/>
          <w:bCs/>
          <w:sz w:val="24"/>
          <w:szCs w:val="24"/>
        </w:rPr>
        <w:t>26 Απριλίου</w:t>
      </w:r>
      <w:r>
        <w:rPr>
          <w:sz w:val="24"/>
          <w:szCs w:val="24"/>
        </w:rPr>
        <w:t xml:space="preserve">, οι επαγγελματίες του κλάδου της εφοδιαστικής αλυσίδας έχουν την ευκαιρία να κάνουν το επόμενο βήμα στην καριέρα τους, αποκτώντας μια </w:t>
      </w:r>
      <w:r>
        <w:rPr>
          <w:b/>
          <w:bCs/>
          <w:sz w:val="24"/>
          <w:szCs w:val="24"/>
        </w:rPr>
        <w:t>διεθνώς αναγνωρισμένη πιστοποίηση</w:t>
      </w:r>
      <w:r>
        <w:rPr>
          <w:sz w:val="24"/>
          <w:szCs w:val="24"/>
        </w:rPr>
        <w:t xml:space="preserve"> που ενισχύει το βιογραφικό τους και ανοίγει νέες επαγγελματικές προοπτικές. Το πρόγραμμα είναι σχεδιασμένο ώστε να προσφέρει </w:t>
      </w:r>
      <w:r>
        <w:rPr>
          <w:b/>
          <w:bCs/>
          <w:sz w:val="24"/>
          <w:szCs w:val="24"/>
        </w:rPr>
        <w:t>πλήρη ευελιξία</w:t>
      </w:r>
      <w:r>
        <w:rPr>
          <w:sz w:val="24"/>
          <w:szCs w:val="24"/>
        </w:rPr>
        <w:t xml:space="preserve"> και να προσαρμόζεται στις ανάγκες κάθε επαγγελματία σε επίπεδο χρόνου, κόστους και τρόπου παρακολούθησης.</w:t>
      </w:r>
    </w:p>
    <w:p w14:paraId="6374DAD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Γιατί να επιλέξετε την Πιστοποίηση Logistics ELA;</w:t>
      </w:r>
    </w:p>
    <w:p w14:paraId="14FD2867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Αναγνώριση και κύρος</w:t>
      </w:r>
      <w:r>
        <w:rPr>
          <w:sz w:val="24"/>
          <w:szCs w:val="24"/>
        </w:rPr>
        <w:t>: Αποκτήστε μια πιστοποίηση που αναγνωρίζεται διεθνώς.</w:t>
      </w:r>
    </w:p>
    <w:p w14:paraId="4F03C245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Πολυδιάστατη γνώση</w:t>
      </w:r>
      <w:r>
        <w:rPr>
          <w:sz w:val="24"/>
          <w:szCs w:val="24"/>
        </w:rPr>
        <w:t>: Καλύπτει βασικούς τομείς της εφοδιαστικής αλυσίδας, όπως procurement, warehousing, transportation, project management, customer service, demand planning και πολλά άλλα.</w:t>
      </w:r>
    </w:p>
    <w:p w14:paraId="5E40BC83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Ενίσχυση καριέρας</w:t>
      </w:r>
      <w:r>
        <w:rPr>
          <w:sz w:val="24"/>
          <w:szCs w:val="24"/>
        </w:rPr>
        <w:t>: Διευρύνετε τις επαγγελματικές σας προοπτικές και αποκτήστε ανταγωνιστικό πλεονέκτημα στην παγκόσμια αγορά, διεκδικώντας καλύτερες θέσεις εργασίας, προαγωγές και νέες ευκαιρίες.</w:t>
      </w:r>
    </w:p>
    <w:p w14:paraId="748CD98F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Δικτύωση</w:t>
      </w:r>
      <w:r>
        <w:rPr>
          <w:sz w:val="24"/>
          <w:szCs w:val="24"/>
        </w:rPr>
        <w:t>: Γνωρίστε επαγγελματίες του χώρου και επεκτείνετε το επαγγελματικό σας δίκτυο.</w:t>
      </w:r>
    </w:p>
    <w:p w14:paraId="5A833956">
      <w:pPr>
        <w:rPr>
          <w:sz w:val="24"/>
          <w:szCs w:val="24"/>
        </w:rPr>
      </w:pPr>
      <w:r>
        <w:rPr>
          <w:sz w:val="24"/>
          <w:szCs w:val="24"/>
        </w:rPr>
        <w:t xml:space="preserve">Η projectyou, με </w:t>
      </w:r>
      <w:r>
        <w:rPr>
          <w:b/>
          <w:bCs/>
          <w:sz w:val="24"/>
          <w:szCs w:val="24"/>
        </w:rPr>
        <w:t>δεκαετή εμπειρία</w:t>
      </w:r>
      <w:r>
        <w:rPr>
          <w:sz w:val="24"/>
          <w:szCs w:val="24"/>
        </w:rPr>
        <w:t xml:space="preserve"> και έχοντας εκπαιδεύσει χιλιάδες επαγγελματίες στα logistics, εγγυάται την </w:t>
      </w:r>
      <w:r>
        <w:rPr>
          <w:b/>
          <w:bCs/>
          <w:sz w:val="24"/>
          <w:szCs w:val="24"/>
        </w:rPr>
        <w:t>υψηλή ποιότητα και αποτελεσματικότητα</w:t>
      </w:r>
      <w:r>
        <w:rPr>
          <w:sz w:val="24"/>
          <w:szCs w:val="24"/>
        </w:rPr>
        <w:t xml:space="preserve"> του προγράμματος. </w:t>
      </w:r>
      <w:r>
        <w:rPr>
          <w:b/>
          <w:bCs/>
          <w:sz w:val="24"/>
          <w:szCs w:val="24"/>
        </w:rPr>
        <w:t>Είστε έτοιμοι να κάνετε το επόμενο βήμα στην καριέρα σας;</w:t>
      </w:r>
    </w:p>
    <w:p w14:paraId="4EF7A14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Οι εγγραφές έχουν ξεκινήσει!</w:t>
      </w:r>
      <w:r>
        <w:rPr>
          <w:sz w:val="24"/>
          <w:szCs w:val="24"/>
        </w:rPr>
        <w:t xml:space="preserve"> </w:t>
      </w:r>
      <w:r>
        <w:rPr>
          <w:rFonts w:ascii="Segoe UI Symbol" w:hAnsi="Segoe UI Symbol" w:cs="Segoe UI Symbol"/>
          <w:sz w:val="24"/>
          <w:szCs w:val="24"/>
        </w:rPr>
        <w:t>➡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Πληροφορίες &amp; εγγραφές:</w:t>
      </w:r>
      <w:r>
        <w:rPr>
          <w:sz w:val="24"/>
          <w:szCs w:val="24"/>
        </w:rPr>
        <w:t xml:space="preserve"> </w:t>
      </w:r>
      <w:r>
        <w:fldChar w:fldCharType="begin"/>
      </w:r>
      <w:r>
        <w:instrText xml:space="preserve"> HYPERLINK "https://www.projectyou.gr/ekpaidefsi-gia-diethni-pistopoiisi-logistics-ela/" </w:instrText>
      </w:r>
      <w:r>
        <w:fldChar w:fldCharType="separate"/>
      </w:r>
      <w:r>
        <w:rPr>
          <w:rStyle w:val="16"/>
          <w:sz w:val="24"/>
          <w:szCs w:val="24"/>
        </w:rPr>
        <w:t>https://www.projectyou.gr/ekpaidefsi-gia-diethni-pistopoiisi-logistics-ela/</w:t>
      </w:r>
      <w:r>
        <w:rPr>
          <w:rStyle w:val="16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ascii="Segoe UI Emoji" w:hAnsi="Segoe UI Emoji" w:cs="Segoe UI Emoji"/>
          <w:sz w:val="24"/>
          <w:szCs w:val="24"/>
        </w:rPr>
        <w:t>📩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Επικοινωνία:</w:t>
      </w:r>
      <w:r>
        <w:rPr>
          <w:sz w:val="24"/>
          <w:szCs w:val="24"/>
        </w:rPr>
        <w:t xml:space="preserve"> info@projectyou.gr | </w:t>
      </w:r>
      <w:r>
        <w:rPr>
          <w:rFonts w:ascii="Segoe UI Symbol" w:hAnsi="Segoe UI Symbol" w:cs="Segoe UI Symbol"/>
          <w:sz w:val="24"/>
          <w:szCs w:val="24"/>
        </w:rPr>
        <w:t>☎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Τηλ.:</w:t>
      </w:r>
      <w:r>
        <w:rPr>
          <w:sz w:val="24"/>
          <w:szCs w:val="24"/>
        </w:rPr>
        <w:t xml:space="preserve"> +30 211 4025485</w:t>
      </w:r>
    </w:p>
    <w:p w14:paraId="773B71C7">
      <w:pPr>
        <w:rPr>
          <w:sz w:val="24"/>
          <w:szCs w:val="24"/>
        </w:rPr>
      </w:pPr>
    </w:p>
    <w:p w14:paraId="099727D4">
      <w:pPr>
        <w:rPr>
          <w:sz w:val="24"/>
          <w:szCs w:val="24"/>
        </w:rPr>
      </w:pP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A1"/>
    <w:family w:val="swiss"/>
    <w:pitch w:val="default"/>
    <w:sig w:usb0="E0002EFF" w:usb1="C000785B" w:usb2="00000009" w:usb3="00000000" w:csb0="400001FF" w:csb1="FFFF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A1"/>
    <w:family w:val="modern"/>
    <w:pitch w:val="default"/>
    <w:sig w:usb0="E0002EFF" w:usb1="C0007843" w:usb2="00000009" w:usb3="00000000" w:csb0="400001FF" w:csb1="FFFF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Segoe UI Emoji">
    <w:panose1 w:val="020B0502040204020203"/>
    <w:charset w:val="00"/>
    <w:family w:val="swiss"/>
    <w:pitch w:val="default"/>
    <w:sig w:usb0="00000001" w:usb1="02000000" w:usb2="08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AFC00">
    <w:pPr>
      <w:pStyle w:val="15"/>
      <w:jc w:val="center"/>
    </w:pPr>
    <w:r>
      <w:drawing>
        <wp:inline distT="0" distB="0" distL="0" distR="0">
          <wp:extent cx="1965960" cy="1442085"/>
          <wp:effectExtent l="0" t="0" r="0" b="0"/>
          <wp:docPr id="364484316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4484316" name="Εικόνα 1" descr="Εικόνα που περιέχει κείμενο, γραμματοσειρά, λογότυπο, στιγμιότυπο οθόνης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656" cy="14507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D66461"/>
    <w:multiLevelType w:val="multilevel"/>
    <w:tmpl w:val="6ED664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23"/>
    <w:rsid w:val="00094AF8"/>
    <w:rsid w:val="000E4AF6"/>
    <w:rsid w:val="00136323"/>
    <w:rsid w:val="001A3D66"/>
    <w:rsid w:val="001F6CC0"/>
    <w:rsid w:val="00227530"/>
    <w:rsid w:val="002C3653"/>
    <w:rsid w:val="00470A59"/>
    <w:rsid w:val="004B63F1"/>
    <w:rsid w:val="004C44FE"/>
    <w:rsid w:val="0053329D"/>
    <w:rsid w:val="00597E5B"/>
    <w:rsid w:val="00620B16"/>
    <w:rsid w:val="00690801"/>
    <w:rsid w:val="006E4E9F"/>
    <w:rsid w:val="007732FA"/>
    <w:rsid w:val="007F149B"/>
    <w:rsid w:val="00812045"/>
    <w:rsid w:val="00861036"/>
    <w:rsid w:val="008761AE"/>
    <w:rsid w:val="00884480"/>
    <w:rsid w:val="00947024"/>
    <w:rsid w:val="009713A3"/>
    <w:rsid w:val="009B50FA"/>
    <w:rsid w:val="00A43B4B"/>
    <w:rsid w:val="00A933DC"/>
    <w:rsid w:val="00AF48DB"/>
    <w:rsid w:val="00AF770A"/>
    <w:rsid w:val="00B60F1B"/>
    <w:rsid w:val="00B86C2C"/>
    <w:rsid w:val="00BB4683"/>
    <w:rsid w:val="00BD46AF"/>
    <w:rsid w:val="00BF7156"/>
    <w:rsid w:val="00C3418B"/>
    <w:rsid w:val="00C5017F"/>
    <w:rsid w:val="00CA3B30"/>
    <w:rsid w:val="00D23E0A"/>
    <w:rsid w:val="00EE52D7"/>
    <w:rsid w:val="00EF0EF9"/>
    <w:rsid w:val="00F915D3"/>
    <w:rsid w:val="00FF42BC"/>
    <w:rsid w:val="0AFB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l-GR" w:eastAsia="en-US" w:bidi="he-IL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1"/>
    <w:semiHidden/>
    <w:unhideWhenUsed/>
    <w:uiPriority w:val="99"/>
    <w:rPr>
      <w:color w:val="96607D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footer"/>
    <w:basedOn w:val="1"/>
    <w:link w:val="38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paragraph" w:styleId="15">
    <w:name w:val="header"/>
    <w:basedOn w:val="1"/>
    <w:link w:val="37"/>
    <w:unhideWhenUsed/>
    <w:uiPriority w:val="99"/>
    <w:pPr>
      <w:tabs>
        <w:tab w:val="center" w:pos="4153"/>
        <w:tab w:val="right" w:pos="8306"/>
      </w:tabs>
      <w:spacing w:after="0" w:line="240" w:lineRule="auto"/>
    </w:pPr>
  </w:style>
  <w:style w:type="character" w:styleId="16">
    <w:name w:val="Hyperlink"/>
    <w:basedOn w:val="11"/>
    <w:unhideWhenUsed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Subtitle"/>
    <w:basedOn w:val="1"/>
    <w:next w:val="1"/>
    <w:link w:val="29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8">
    <w:name w:val="Title"/>
    <w:basedOn w:val="1"/>
    <w:next w:val="1"/>
    <w:link w:val="28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9">
    <w:name w:val="Heading 1 Char"/>
    <w:basedOn w:val="11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Heading 2 Char"/>
    <w:basedOn w:val="11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Heading 3 Char"/>
    <w:basedOn w:val="11"/>
    <w:link w:val="4"/>
    <w:semiHidden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22">
    <w:name w:val="Heading 4 Char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23">
    <w:name w:val="Heading 5 Char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4">
    <w:name w:val="Heading 6 Ch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7 Char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Heading 8 Ch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Heading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8">
    <w:name w:val="Title Char"/>
    <w:basedOn w:val="11"/>
    <w:link w:val="18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Subtitle Char"/>
    <w:basedOn w:val="11"/>
    <w:link w:val="17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Quote Char"/>
    <w:basedOn w:val="11"/>
    <w:link w:val="30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5">
    <w:name w:val="Intense Quote Char"/>
    <w:basedOn w:val="11"/>
    <w:link w:val="34"/>
    <w:uiPriority w:val="30"/>
    <w:rPr>
      <w:i/>
      <w:iCs/>
      <w:color w:val="104862" w:themeColor="accent1" w:themeShade="BF"/>
    </w:rPr>
  </w:style>
  <w:style w:type="character" w:customStyle="1" w:styleId="36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7">
    <w:name w:val="Header Char"/>
    <w:basedOn w:val="11"/>
    <w:link w:val="15"/>
    <w:uiPriority w:val="99"/>
  </w:style>
  <w:style w:type="character" w:customStyle="1" w:styleId="38">
    <w:name w:val="Footer Char"/>
    <w:basedOn w:val="11"/>
    <w:link w:val="14"/>
    <w:uiPriority w:val="99"/>
  </w:style>
  <w:style w:type="character" w:customStyle="1" w:styleId="39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287</Words>
  <Characters>1550</Characters>
  <Lines>12</Lines>
  <Paragraphs>3</Paragraphs>
  <TotalTime>1</TotalTime>
  <ScaleCrop>false</ScaleCrop>
  <LinksUpToDate>false</LinksUpToDate>
  <CharactersWithSpaces>1834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2025-03-27T12:19:00Z</dcterms:created>
  <dc:creator>Κλειώ Σαϊτάκη</dc:creator>
  <cp:lastModifiedBy>user</cp:lastModifiedBy>
  <dcterms:modified xsi:type="dcterms:W3CDTF">2025-03-31T06:21:44Z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76C7941AD58744DFBCCF32E6A5BBF91F_12</vt:lpwstr>
  </property>
</Properties>
</file>