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219D1" w14:textId="77777777" w:rsidR="008B5157" w:rsidRPr="008B5157" w:rsidRDefault="008B5157" w:rsidP="008B5157">
      <w:pPr>
        <w:rPr>
          <w:lang w:val="en-US"/>
        </w:rPr>
      </w:pPr>
      <w:r w:rsidRPr="008B5157">
        <w:rPr>
          <w:lang w:val="en-US"/>
        </w:rPr>
        <w:t xml:space="preserve">Hellas Gold Single Member S.A. is a mining company for gold, silver, lead, and zinc, headquartered in Athens. Since 2004, it has been </w:t>
      </w:r>
      <w:proofErr w:type="gramStart"/>
      <w:r w:rsidRPr="008B5157">
        <w:rPr>
          <w:lang w:val="en-US"/>
        </w:rPr>
        <w:t>responsibly</w:t>
      </w:r>
      <w:proofErr w:type="gramEnd"/>
      <w:r w:rsidRPr="008B5157">
        <w:rPr>
          <w:lang w:val="en-US"/>
        </w:rPr>
        <w:t xml:space="preserve"> and safely developing and operating the Kassandra Mines in NE </w:t>
      </w:r>
      <w:proofErr w:type="spellStart"/>
      <w:r w:rsidRPr="008B5157">
        <w:rPr>
          <w:lang w:val="en-US"/>
        </w:rPr>
        <w:t>Halkidiki</w:t>
      </w:r>
      <w:proofErr w:type="spellEnd"/>
      <w:r w:rsidRPr="008B5157">
        <w:rPr>
          <w:lang w:val="en-US"/>
        </w:rPr>
        <w:t xml:space="preserve"> under the strictest environmental terms. The Kassandra Mines consist of three mining projects: the </w:t>
      </w:r>
      <w:proofErr w:type="spellStart"/>
      <w:r w:rsidRPr="008B5157">
        <w:rPr>
          <w:lang w:val="en-US"/>
        </w:rPr>
        <w:t>Stratoni-Mavres</w:t>
      </w:r>
      <w:proofErr w:type="spellEnd"/>
      <w:r w:rsidRPr="008B5157">
        <w:rPr>
          <w:lang w:val="en-US"/>
        </w:rPr>
        <w:t xml:space="preserve"> Petres Mine, the Olympias Mine, and the </w:t>
      </w:r>
      <w:proofErr w:type="spellStart"/>
      <w:r w:rsidRPr="008B5157">
        <w:rPr>
          <w:lang w:val="en-US"/>
        </w:rPr>
        <w:t>Skouries</w:t>
      </w:r>
      <w:proofErr w:type="spellEnd"/>
      <w:r w:rsidRPr="008B5157">
        <w:rPr>
          <w:lang w:val="en-US"/>
        </w:rPr>
        <w:t xml:space="preserve">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w:t>
      </w:r>
      <w:proofErr w:type="spellStart"/>
      <w:r w:rsidRPr="008B5157">
        <w:rPr>
          <w:lang w:val="en-US"/>
        </w:rPr>
        <w:t>years experience</w:t>
      </w:r>
      <w:proofErr w:type="spellEnd"/>
      <w:r w:rsidRPr="008B5157">
        <w:rPr>
          <w:lang w:val="en-US"/>
        </w:rPr>
        <w:t xml:space="preserve"> in the exploration, development, and operation of mines worldwide.  </w:t>
      </w:r>
    </w:p>
    <w:p w14:paraId="39D552D3" w14:textId="77777777" w:rsidR="008B5157" w:rsidRPr="008B5157" w:rsidRDefault="008B5157" w:rsidP="008B5157">
      <w:pPr>
        <w:rPr>
          <w:lang w:val="en-US"/>
        </w:rPr>
      </w:pPr>
      <w:r w:rsidRPr="008B5157">
        <w:rPr>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  </w:t>
      </w:r>
    </w:p>
    <w:p w14:paraId="47D731B5" w14:textId="29D073B2" w:rsidR="008B5157" w:rsidRPr="008B5157" w:rsidRDefault="008B5157" w:rsidP="008B5157">
      <w:pPr>
        <w:rPr>
          <w:lang w:val="en-US"/>
        </w:rPr>
      </w:pPr>
      <w:r w:rsidRPr="13C4948C">
        <w:rPr>
          <w:lang w:val="en-US"/>
        </w:rPr>
        <w:t>The company offers the opportunity to those who wish to express interest in the position of “</w:t>
      </w:r>
      <w:r w:rsidRPr="13C4948C">
        <w:rPr>
          <w:b/>
          <w:bCs/>
          <w:lang w:val="en-US"/>
        </w:rPr>
        <w:t>Technical Assistant (Engineer)</w:t>
      </w:r>
      <w:r w:rsidRPr="13C4948C">
        <w:rPr>
          <w:lang w:val="en-US"/>
        </w:rPr>
        <w:t>”</w:t>
      </w:r>
      <w:r w:rsidR="1D8CE7CE" w:rsidRPr="13C4948C">
        <w:rPr>
          <w:lang w:val="en-US"/>
        </w:rPr>
        <w:t xml:space="preserve"> |</w:t>
      </w:r>
      <w:r w:rsidR="1D8CE7CE" w:rsidRPr="13C4948C">
        <w:rPr>
          <w:rFonts w:ascii="Aptos" w:eastAsia="Aptos" w:hAnsi="Aptos" w:cs="Aptos"/>
          <w:lang w:val="en-US"/>
        </w:rPr>
        <w:t xml:space="preserve"> </w:t>
      </w:r>
      <w:r w:rsidR="1D8CE7CE" w:rsidRPr="13C4948C">
        <w:rPr>
          <w:rFonts w:ascii="Aptos" w:eastAsia="Aptos" w:hAnsi="Aptos" w:cs="Aptos"/>
          <w:b/>
          <w:bCs/>
          <w:lang w:val="en-US"/>
        </w:rPr>
        <w:t>“</w:t>
      </w:r>
      <w:proofErr w:type="spellStart"/>
      <w:r w:rsidR="1D8CE7CE" w:rsidRPr="13C4948C">
        <w:rPr>
          <w:rFonts w:ascii="Aptos" w:eastAsia="Aptos" w:hAnsi="Aptos" w:cs="Aptos"/>
          <w:b/>
          <w:bCs/>
          <w:lang w:val="en-US"/>
        </w:rPr>
        <w:t>Τεχνικός</w:t>
      </w:r>
      <w:proofErr w:type="spellEnd"/>
      <w:r w:rsidR="1D8CE7CE" w:rsidRPr="13C4948C">
        <w:rPr>
          <w:rFonts w:ascii="Aptos" w:eastAsia="Aptos" w:hAnsi="Aptos" w:cs="Aptos"/>
          <w:b/>
          <w:bCs/>
          <w:lang w:val="en-US"/>
        </w:rPr>
        <w:t xml:space="preserve"> </w:t>
      </w:r>
      <w:proofErr w:type="spellStart"/>
      <w:r w:rsidR="1D8CE7CE" w:rsidRPr="13C4948C">
        <w:rPr>
          <w:rFonts w:ascii="Aptos" w:eastAsia="Aptos" w:hAnsi="Aptos" w:cs="Aptos"/>
          <w:b/>
          <w:bCs/>
          <w:lang w:val="en-US"/>
        </w:rPr>
        <w:t>Βοηθός</w:t>
      </w:r>
      <w:proofErr w:type="spellEnd"/>
      <w:r w:rsidR="1D8CE7CE" w:rsidRPr="13C4948C">
        <w:rPr>
          <w:rFonts w:ascii="Aptos" w:eastAsia="Aptos" w:hAnsi="Aptos" w:cs="Aptos"/>
          <w:b/>
          <w:bCs/>
          <w:lang w:val="en-US"/>
        </w:rPr>
        <w:t xml:space="preserve"> (</w:t>
      </w:r>
      <w:proofErr w:type="spellStart"/>
      <w:r w:rsidR="1D8CE7CE" w:rsidRPr="13C4948C">
        <w:rPr>
          <w:rFonts w:ascii="Aptos" w:eastAsia="Aptos" w:hAnsi="Aptos" w:cs="Aptos"/>
          <w:b/>
          <w:bCs/>
          <w:lang w:val="en-US"/>
        </w:rPr>
        <w:t>Μηχ</w:t>
      </w:r>
      <w:proofErr w:type="spellEnd"/>
      <w:r w:rsidR="1D8CE7CE" w:rsidRPr="13C4948C">
        <w:rPr>
          <w:rFonts w:ascii="Aptos" w:eastAsia="Aptos" w:hAnsi="Aptos" w:cs="Aptos"/>
          <w:b/>
          <w:bCs/>
          <w:lang w:val="en-US"/>
        </w:rPr>
        <w:t>ανικός)”</w:t>
      </w:r>
      <w:r w:rsidRPr="13C4948C">
        <w:rPr>
          <w:lang w:val="en-US"/>
        </w:rPr>
        <w:t xml:space="preserve">, for its premises in </w:t>
      </w:r>
      <w:proofErr w:type="spellStart"/>
      <w:r w:rsidRPr="13C4948C">
        <w:rPr>
          <w:lang w:val="en-US"/>
        </w:rPr>
        <w:t>Skouries</w:t>
      </w:r>
      <w:proofErr w:type="spellEnd"/>
      <w:r w:rsidRPr="13C4948C">
        <w:rPr>
          <w:lang w:val="en-US"/>
        </w:rPr>
        <w:t xml:space="preserve"> </w:t>
      </w:r>
      <w:proofErr w:type="spellStart"/>
      <w:r w:rsidRPr="13C4948C">
        <w:rPr>
          <w:lang w:val="en-US"/>
        </w:rPr>
        <w:t>Halkidiki</w:t>
      </w:r>
      <w:proofErr w:type="spellEnd"/>
      <w:r w:rsidRPr="13C4948C">
        <w:rPr>
          <w:lang w:val="en-US"/>
        </w:rPr>
        <w:t xml:space="preserve">. The position will report to the Manager – </w:t>
      </w:r>
      <w:r w:rsidR="004C656C">
        <w:rPr>
          <w:lang w:val="en-US"/>
        </w:rPr>
        <w:t>Underground</w:t>
      </w:r>
      <w:r w:rsidRPr="13C4948C">
        <w:rPr>
          <w:lang w:val="en-US"/>
        </w:rPr>
        <w:t xml:space="preserve"> Mining of the </w:t>
      </w:r>
      <w:r w:rsidR="004C656C">
        <w:rPr>
          <w:lang w:val="en-US"/>
        </w:rPr>
        <w:t>Underground</w:t>
      </w:r>
      <w:r w:rsidRPr="13C4948C">
        <w:rPr>
          <w:lang w:val="en-US"/>
        </w:rPr>
        <w:t xml:space="preserve"> Mining Department, based in </w:t>
      </w:r>
      <w:proofErr w:type="spellStart"/>
      <w:r w:rsidRPr="13C4948C">
        <w:rPr>
          <w:lang w:val="en-US"/>
        </w:rPr>
        <w:t>Skouries</w:t>
      </w:r>
      <w:proofErr w:type="spellEnd"/>
      <w:r w:rsidRPr="13C4948C">
        <w:rPr>
          <w:lang w:val="en-US"/>
        </w:rPr>
        <w:t>. </w:t>
      </w:r>
    </w:p>
    <w:p w14:paraId="259ACA6B" w14:textId="77777777" w:rsidR="008B5157" w:rsidRPr="008B5157" w:rsidRDefault="008B5157" w:rsidP="008B5157">
      <w:proofErr w:type="spellStart"/>
      <w:r w:rsidRPr="008B5157">
        <w:rPr>
          <w:b/>
          <w:bCs/>
        </w:rPr>
        <w:t>Main</w:t>
      </w:r>
      <w:proofErr w:type="spellEnd"/>
      <w:r w:rsidRPr="008B5157">
        <w:rPr>
          <w:b/>
          <w:bCs/>
        </w:rPr>
        <w:t xml:space="preserve"> </w:t>
      </w:r>
      <w:proofErr w:type="spellStart"/>
      <w:r w:rsidRPr="008B5157">
        <w:rPr>
          <w:b/>
          <w:bCs/>
        </w:rPr>
        <w:t>Responsibilities</w:t>
      </w:r>
      <w:proofErr w:type="spellEnd"/>
      <w:r w:rsidRPr="008B5157">
        <w:rPr>
          <w:b/>
          <w:bCs/>
        </w:rPr>
        <w:t>:</w:t>
      </w:r>
      <w:r w:rsidRPr="008B5157">
        <w:t>  </w:t>
      </w:r>
    </w:p>
    <w:p w14:paraId="3E54204C" w14:textId="77777777" w:rsidR="008B5157" w:rsidRPr="008B5157" w:rsidRDefault="008B5157" w:rsidP="008B5157">
      <w:pPr>
        <w:numPr>
          <w:ilvl w:val="0"/>
          <w:numId w:val="1"/>
        </w:numPr>
        <w:rPr>
          <w:lang w:val="en-US"/>
        </w:rPr>
      </w:pPr>
      <w:r w:rsidRPr="008B5157">
        <w:rPr>
          <w:lang w:val="en-US"/>
        </w:rPr>
        <w:t>Assist in planning and coordinating daily mining activities, ensuring work is performed according to production schedules and safety standards. </w:t>
      </w:r>
    </w:p>
    <w:p w14:paraId="3C67CAA4" w14:textId="77777777" w:rsidR="008B5157" w:rsidRPr="008B5157" w:rsidRDefault="008B5157" w:rsidP="008B5157">
      <w:pPr>
        <w:numPr>
          <w:ilvl w:val="0"/>
          <w:numId w:val="2"/>
        </w:numPr>
        <w:rPr>
          <w:lang w:val="en-US"/>
        </w:rPr>
      </w:pPr>
      <w:r w:rsidRPr="008B5157">
        <w:rPr>
          <w:lang w:val="en-US"/>
        </w:rPr>
        <w:t>Monitor progress and quality of work performed by the team. </w:t>
      </w:r>
    </w:p>
    <w:p w14:paraId="74D5D6E8" w14:textId="77777777" w:rsidR="008B5157" w:rsidRPr="008B5157" w:rsidRDefault="008B5157" w:rsidP="008B5157">
      <w:pPr>
        <w:numPr>
          <w:ilvl w:val="0"/>
          <w:numId w:val="3"/>
        </w:numPr>
        <w:rPr>
          <w:lang w:val="en-US"/>
        </w:rPr>
      </w:pPr>
      <w:r w:rsidRPr="008B5157">
        <w:rPr>
          <w:lang w:val="en-US"/>
        </w:rPr>
        <w:t>Directly supervise a team of workers, providing guidance and support as needed. </w:t>
      </w:r>
    </w:p>
    <w:p w14:paraId="4AA2809C" w14:textId="77777777" w:rsidR="008B5157" w:rsidRPr="008B5157" w:rsidRDefault="008B5157" w:rsidP="008B5157">
      <w:pPr>
        <w:numPr>
          <w:ilvl w:val="0"/>
          <w:numId w:val="4"/>
        </w:numPr>
        <w:rPr>
          <w:lang w:val="en-US"/>
        </w:rPr>
      </w:pPr>
      <w:r w:rsidRPr="008B5157">
        <w:rPr>
          <w:lang w:val="en-US"/>
        </w:rPr>
        <w:t>Delegate tasks and responsibilities to team members and conduct on-the-job training for new and existing employees. </w:t>
      </w:r>
    </w:p>
    <w:p w14:paraId="572CC41A" w14:textId="77777777" w:rsidR="008B5157" w:rsidRPr="008B5157" w:rsidRDefault="008B5157" w:rsidP="008B5157">
      <w:pPr>
        <w:numPr>
          <w:ilvl w:val="0"/>
          <w:numId w:val="5"/>
        </w:numPr>
        <w:rPr>
          <w:lang w:val="en-US"/>
        </w:rPr>
      </w:pPr>
      <w:r w:rsidRPr="008B5157">
        <w:rPr>
          <w:lang w:val="en-US"/>
        </w:rPr>
        <w:t>Enforce safety regulations and procedures to maintain a safe working environment. </w:t>
      </w:r>
    </w:p>
    <w:p w14:paraId="6B6BF4B5" w14:textId="77777777" w:rsidR="008B5157" w:rsidRPr="008B5157" w:rsidRDefault="008B5157" w:rsidP="008B5157">
      <w:pPr>
        <w:numPr>
          <w:ilvl w:val="0"/>
          <w:numId w:val="6"/>
        </w:numPr>
        <w:rPr>
          <w:lang w:val="en-US"/>
        </w:rPr>
      </w:pPr>
      <w:r w:rsidRPr="008B5157">
        <w:rPr>
          <w:lang w:val="en-US"/>
        </w:rPr>
        <w:t>Conduct safety briefings and toolbox talks. </w:t>
      </w:r>
    </w:p>
    <w:p w14:paraId="2797A6BC" w14:textId="77777777" w:rsidR="008B5157" w:rsidRPr="008B5157" w:rsidRDefault="008B5157" w:rsidP="008B5157">
      <w:pPr>
        <w:numPr>
          <w:ilvl w:val="0"/>
          <w:numId w:val="7"/>
        </w:numPr>
        <w:rPr>
          <w:lang w:val="en-US"/>
        </w:rPr>
      </w:pPr>
      <w:r w:rsidRPr="008B5157">
        <w:rPr>
          <w:lang w:val="en-US"/>
        </w:rPr>
        <w:t>Ensure compliance with all relevant health, safety, and environmental regulations. </w:t>
      </w:r>
    </w:p>
    <w:p w14:paraId="7FE4522F" w14:textId="77777777" w:rsidR="008B5157" w:rsidRPr="008B5157" w:rsidRDefault="008B5157" w:rsidP="008B5157">
      <w:pPr>
        <w:numPr>
          <w:ilvl w:val="0"/>
          <w:numId w:val="8"/>
        </w:numPr>
        <w:rPr>
          <w:lang w:val="en-US"/>
        </w:rPr>
      </w:pPr>
      <w:r w:rsidRPr="008B5157">
        <w:rPr>
          <w:lang w:val="en-US"/>
        </w:rPr>
        <w:t>Oversee the use and maintenance of mining equipment and machinery, ensuring safe and efficient operation. </w:t>
      </w:r>
    </w:p>
    <w:p w14:paraId="7531D7BF" w14:textId="77777777" w:rsidR="008B5157" w:rsidRPr="008B5157" w:rsidRDefault="008B5157" w:rsidP="008B5157">
      <w:pPr>
        <w:numPr>
          <w:ilvl w:val="0"/>
          <w:numId w:val="9"/>
        </w:numPr>
        <w:rPr>
          <w:lang w:val="en-US"/>
        </w:rPr>
      </w:pPr>
      <w:r w:rsidRPr="008B5157">
        <w:rPr>
          <w:lang w:val="en-US"/>
        </w:rPr>
        <w:t>Report any equipment issues or malfunctions to the maintenance team. </w:t>
      </w:r>
    </w:p>
    <w:p w14:paraId="142EB233" w14:textId="77777777" w:rsidR="008B5157" w:rsidRPr="008B5157" w:rsidRDefault="008B5157" w:rsidP="008B5157">
      <w:pPr>
        <w:numPr>
          <w:ilvl w:val="0"/>
          <w:numId w:val="10"/>
        </w:numPr>
        <w:rPr>
          <w:lang w:val="en-US"/>
        </w:rPr>
      </w:pPr>
      <w:r w:rsidRPr="008B5157">
        <w:rPr>
          <w:lang w:val="en-US"/>
        </w:rPr>
        <w:t>Maintain accurate records of daily activities, including work completed, safety incidents, and equipment usage. </w:t>
      </w:r>
    </w:p>
    <w:p w14:paraId="5E771316" w14:textId="77777777" w:rsidR="008B5157" w:rsidRPr="008B5157" w:rsidRDefault="008B5157" w:rsidP="008B5157">
      <w:pPr>
        <w:numPr>
          <w:ilvl w:val="0"/>
          <w:numId w:val="11"/>
        </w:numPr>
        <w:rPr>
          <w:lang w:val="en-US"/>
        </w:rPr>
      </w:pPr>
      <w:r w:rsidRPr="008B5157">
        <w:rPr>
          <w:lang w:val="en-US"/>
        </w:rPr>
        <w:t>Prepare and submit reports on operational performance and incidents. </w:t>
      </w:r>
    </w:p>
    <w:p w14:paraId="1924148D" w14:textId="77777777" w:rsidR="008B5157" w:rsidRPr="008B5157" w:rsidRDefault="008B5157" w:rsidP="008B5157">
      <w:pPr>
        <w:numPr>
          <w:ilvl w:val="0"/>
          <w:numId w:val="12"/>
        </w:numPr>
        <w:rPr>
          <w:lang w:val="en-US"/>
        </w:rPr>
      </w:pPr>
      <w:r w:rsidRPr="008B5157">
        <w:rPr>
          <w:lang w:val="en-US"/>
        </w:rPr>
        <w:lastRenderedPageBreak/>
        <w:t>Assist in documenting procedures and protocols. </w:t>
      </w:r>
    </w:p>
    <w:p w14:paraId="18352BBC" w14:textId="77777777" w:rsidR="008B5157" w:rsidRPr="008B5157" w:rsidRDefault="008B5157" w:rsidP="008B5157">
      <w:pPr>
        <w:rPr>
          <w:lang w:val="en-US"/>
        </w:rPr>
      </w:pPr>
      <w:r w:rsidRPr="008B5157">
        <w:rPr>
          <w:lang w:val="en-US"/>
        </w:rPr>
        <w:t> </w:t>
      </w:r>
    </w:p>
    <w:p w14:paraId="4ADB7BDA" w14:textId="77777777" w:rsidR="008B5157" w:rsidRPr="008B5157" w:rsidRDefault="008B5157" w:rsidP="008B5157">
      <w:proofErr w:type="spellStart"/>
      <w:r w:rsidRPr="008B5157">
        <w:rPr>
          <w:b/>
          <w:bCs/>
        </w:rPr>
        <w:t>Requirements</w:t>
      </w:r>
      <w:proofErr w:type="spellEnd"/>
      <w:r w:rsidRPr="008B5157">
        <w:rPr>
          <w:b/>
          <w:bCs/>
        </w:rPr>
        <w:t>:  </w:t>
      </w:r>
    </w:p>
    <w:p w14:paraId="612B28A5" w14:textId="77777777" w:rsidR="008B5157" w:rsidRPr="008B5157" w:rsidRDefault="008B5157" w:rsidP="008B5157">
      <w:pPr>
        <w:numPr>
          <w:ilvl w:val="0"/>
          <w:numId w:val="13"/>
        </w:numPr>
        <w:rPr>
          <w:lang w:val="en-US"/>
        </w:rPr>
      </w:pPr>
      <w:proofErr w:type="gramStart"/>
      <w:r w:rsidRPr="008B5157">
        <w:rPr>
          <w:lang w:val="en-US"/>
        </w:rPr>
        <w:t>Bachelor's degree in Engineering</w:t>
      </w:r>
      <w:proofErr w:type="gramEnd"/>
      <w:r w:rsidRPr="008B5157">
        <w:rPr>
          <w:lang w:val="en-US"/>
        </w:rPr>
        <w:t>, Mining, or Civil Engineering </w:t>
      </w:r>
    </w:p>
    <w:p w14:paraId="4FC32299" w14:textId="77777777" w:rsidR="008B5157" w:rsidRPr="008B5157" w:rsidRDefault="008B5157" w:rsidP="008B5157">
      <w:pPr>
        <w:numPr>
          <w:ilvl w:val="0"/>
          <w:numId w:val="14"/>
        </w:numPr>
        <w:rPr>
          <w:lang w:val="en-US"/>
        </w:rPr>
      </w:pPr>
      <w:r w:rsidRPr="008B5157">
        <w:rPr>
          <w:lang w:val="en-US"/>
        </w:rPr>
        <w:t>Technical or vocational training in mining or a related field preferred </w:t>
      </w:r>
    </w:p>
    <w:p w14:paraId="0C132D90" w14:textId="77777777" w:rsidR="008B5157" w:rsidRPr="008B5157" w:rsidRDefault="008B5157" w:rsidP="008B5157">
      <w:pPr>
        <w:numPr>
          <w:ilvl w:val="0"/>
          <w:numId w:val="15"/>
        </w:numPr>
        <w:rPr>
          <w:lang w:val="en-US"/>
        </w:rPr>
      </w:pPr>
      <w:r w:rsidRPr="008B5157">
        <w:rPr>
          <w:lang w:val="en-US"/>
        </w:rPr>
        <w:t>Experience in construction, quarry, or mining industries desirable </w:t>
      </w:r>
    </w:p>
    <w:p w14:paraId="56C7A8F4" w14:textId="77777777" w:rsidR="008B5157" w:rsidRPr="008B5157" w:rsidRDefault="008B5157" w:rsidP="008B5157">
      <w:pPr>
        <w:numPr>
          <w:ilvl w:val="0"/>
          <w:numId w:val="16"/>
        </w:numPr>
        <w:rPr>
          <w:lang w:val="en-US"/>
        </w:rPr>
      </w:pPr>
      <w:r w:rsidRPr="008B5157">
        <w:rPr>
          <w:lang w:val="en-US"/>
        </w:rPr>
        <w:t>Knowledge of mining operations, techniques, and safety regulations </w:t>
      </w:r>
    </w:p>
    <w:p w14:paraId="44A988F5" w14:textId="77777777" w:rsidR="008B5157" w:rsidRPr="008B5157" w:rsidRDefault="008B5157" w:rsidP="008B5157">
      <w:pPr>
        <w:numPr>
          <w:ilvl w:val="0"/>
          <w:numId w:val="17"/>
        </w:numPr>
        <w:rPr>
          <w:lang w:val="en-US"/>
        </w:rPr>
      </w:pPr>
      <w:r w:rsidRPr="008B5157">
        <w:rPr>
          <w:lang w:val="en-US"/>
        </w:rPr>
        <w:t>Strong leadership, team management, and communication skills </w:t>
      </w:r>
    </w:p>
    <w:p w14:paraId="36F8038F" w14:textId="77777777" w:rsidR="008B5157" w:rsidRPr="008B5157" w:rsidRDefault="008B5157" w:rsidP="008B5157">
      <w:pPr>
        <w:numPr>
          <w:ilvl w:val="0"/>
          <w:numId w:val="18"/>
        </w:numPr>
        <w:rPr>
          <w:lang w:val="en-US"/>
        </w:rPr>
      </w:pPr>
      <w:r w:rsidRPr="008B5157">
        <w:rPr>
          <w:lang w:val="en-US"/>
        </w:rPr>
        <w:t>Ability to handle multiple tasks, adapt to changes, and work under pressure </w:t>
      </w:r>
    </w:p>
    <w:p w14:paraId="63AD55A5" w14:textId="77777777" w:rsidR="008B5157" w:rsidRPr="008B5157" w:rsidRDefault="008B5157" w:rsidP="008B5157">
      <w:pPr>
        <w:numPr>
          <w:ilvl w:val="0"/>
          <w:numId w:val="19"/>
        </w:numPr>
        <w:rPr>
          <w:lang w:val="en-US"/>
        </w:rPr>
      </w:pPr>
      <w:r w:rsidRPr="008B5157">
        <w:rPr>
          <w:lang w:val="en-US"/>
        </w:rPr>
        <w:t>Proficiency in mining equipment and problem-solving abilities </w:t>
      </w:r>
    </w:p>
    <w:p w14:paraId="0BBB8CD6" w14:textId="77777777" w:rsidR="008B5157" w:rsidRPr="008B5157" w:rsidRDefault="008B5157" w:rsidP="008B5157">
      <w:pPr>
        <w:numPr>
          <w:ilvl w:val="0"/>
          <w:numId w:val="20"/>
        </w:numPr>
      </w:pPr>
      <w:proofErr w:type="spellStart"/>
      <w:r w:rsidRPr="008B5157">
        <w:t>Driver's</w:t>
      </w:r>
      <w:proofErr w:type="spellEnd"/>
      <w:r w:rsidRPr="008B5157">
        <w:t xml:space="preserve"> </w:t>
      </w:r>
      <w:proofErr w:type="spellStart"/>
      <w:r w:rsidRPr="008B5157">
        <w:t>license</w:t>
      </w:r>
      <w:proofErr w:type="spellEnd"/>
      <w:r w:rsidRPr="008B5157">
        <w:t xml:space="preserve"> (B </w:t>
      </w:r>
      <w:proofErr w:type="spellStart"/>
      <w:r w:rsidRPr="008B5157">
        <w:t>Category</w:t>
      </w:r>
      <w:proofErr w:type="spellEnd"/>
      <w:r w:rsidRPr="008B5157">
        <w:t>) </w:t>
      </w:r>
    </w:p>
    <w:p w14:paraId="3516A4D1" w14:textId="77777777" w:rsidR="008B5157" w:rsidRPr="008B5157" w:rsidRDefault="008B5157" w:rsidP="008B5157">
      <w:r w:rsidRPr="008B5157">
        <w:t> </w:t>
      </w:r>
    </w:p>
    <w:p w14:paraId="40BDACCF" w14:textId="77777777" w:rsidR="008B5157" w:rsidRPr="008B5157" w:rsidRDefault="008B5157" w:rsidP="008B5157">
      <w:pPr>
        <w:rPr>
          <w:lang w:val="en-US"/>
        </w:rPr>
      </w:pPr>
      <w:r w:rsidRPr="008B5157">
        <w:rPr>
          <w:lang w:val="en-US"/>
        </w:rPr>
        <w:t>Our company offers a competitive remuneration package that includes an attractive combination of salary and benefits, as well as opportunities for development in a challenging work environment.  </w:t>
      </w:r>
    </w:p>
    <w:p w14:paraId="479B5498" w14:textId="77777777" w:rsidR="008B5157" w:rsidRPr="008B5157" w:rsidRDefault="008B5157" w:rsidP="008B5157">
      <w:pPr>
        <w:rPr>
          <w:lang w:val="en-US"/>
        </w:rPr>
      </w:pPr>
      <w:r w:rsidRPr="008B5157">
        <w:rPr>
          <w:b/>
          <w:bCs/>
          <w:lang w:val="en-US"/>
        </w:rPr>
        <w:t>Inclusion and Diversity  </w:t>
      </w:r>
    </w:p>
    <w:p w14:paraId="2D092B6E" w14:textId="77777777" w:rsidR="008B5157" w:rsidRPr="008B5157" w:rsidRDefault="008B5157" w:rsidP="008B5157">
      <w:pPr>
        <w:rPr>
          <w:lang w:val="en-US"/>
        </w:rPr>
      </w:pPr>
      <w:r w:rsidRPr="008B5157">
        <w:rPr>
          <w:lang w:val="en-US"/>
        </w:rPr>
        <w:t>Hellas Gold is an equal opportunities employer. We are committed to promoting an inclusive and diverse workplace where we value and respect every colleague for who they are and provide equality of opportunity so that everyone can fulfill their potential.  </w:t>
      </w:r>
    </w:p>
    <w:p w14:paraId="53D3D721" w14:textId="77777777" w:rsidR="008B5157" w:rsidRPr="008B5157" w:rsidRDefault="008B5157" w:rsidP="008B5157">
      <w:pPr>
        <w:rPr>
          <w:lang w:val="en-US"/>
        </w:rPr>
      </w:pPr>
      <w:r w:rsidRPr="008B5157">
        <w:rPr>
          <w:lang w:val="en-US"/>
        </w:rPr>
        <w:t>If you are looking for a global and dynamic environment, please send us your CV in English.</w:t>
      </w:r>
    </w:p>
    <w:p w14:paraId="0785BF55" w14:textId="77777777" w:rsidR="005D6BFE" w:rsidRPr="008B5157" w:rsidRDefault="005D6BFE">
      <w:pPr>
        <w:rPr>
          <w:lang w:val="en-US"/>
        </w:rPr>
      </w:pPr>
    </w:p>
    <w:p w14:paraId="481A0E68" w14:textId="77777777" w:rsidR="00572BBC" w:rsidRPr="008B5157" w:rsidRDefault="00572BBC">
      <w:pPr>
        <w:rPr>
          <w:lang w:val="en-US"/>
        </w:rPr>
      </w:pPr>
    </w:p>
    <w:sectPr w:rsidR="00572BBC" w:rsidRPr="008B51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6C2E"/>
    <w:multiLevelType w:val="multilevel"/>
    <w:tmpl w:val="E6A8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04DBE"/>
    <w:multiLevelType w:val="multilevel"/>
    <w:tmpl w:val="4964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C2208"/>
    <w:multiLevelType w:val="multilevel"/>
    <w:tmpl w:val="6E06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B0B41"/>
    <w:multiLevelType w:val="multilevel"/>
    <w:tmpl w:val="BF66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F7C72"/>
    <w:multiLevelType w:val="multilevel"/>
    <w:tmpl w:val="0886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F1C76"/>
    <w:multiLevelType w:val="multilevel"/>
    <w:tmpl w:val="46D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C1C70"/>
    <w:multiLevelType w:val="multilevel"/>
    <w:tmpl w:val="5C2A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F5416"/>
    <w:multiLevelType w:val="multilevel"/>
    <w:tmpl w:val="527C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71FEF"/>
    <w:multiLevelType w:val="multilevel"/>
    <w:tmpl w:val="92C4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E4138"/>
    <w:multiLevelType w:val="multilevel"/>
    <w:tmpl w:val="6B48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D59E5"/>
    <w:multiLevelType w:val="multilevel"/>
    <w:tmpl w:val="D58A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136C4"/>
    <w:multiLevelType w:val="multilevel"/>
    <w:tmpl w:val="5FFC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615A28"/>
    <w:multiLevelType w:val="multilevel"/>
    <w:tmpl w:val="F48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D4A2E"/>
    <w:multiLevelType w:val="multilevel"/>
    <w:tmpl w:val="2934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A26ACB"/>
    <w:multiLevelType w:val="multilevel"/>
    <w:tmpl w:val="8402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6813A1"/>
    <w:multiLevelType w:val="multilevel"/>
    <w:tmpl w:val="819C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3921FF"/>
    <w:multiLevelType w:val="multilevel"/>
    <w:tmpl w:val="E2F8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5F1398"/>
    <w:multiLevelType w:val="multilevel"/>
    <w:tmpl w:val="DB2E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141017"/>
    <w:multiLevelType w:val="multilevel"/>
    <w:tmpl w:val="EB5A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2478BC"/>
    <w:multiLevelType w:val="multilevel"/>
    <w:tmpl w:val="2434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487952">
    <w:abstractNumId w:val="3"/>
  </w:num>
  <w:num w:numId="2" w16cid:durableId="173226271">
    <w:abstractNumId w:val="16"/>
  </w:num>
  <w:num w:numId="3" w16cid:durableId="346519480">
    <w:abstractNumId w:val="6"/>
  </w:num>
  <w:num w:numId="4" w16cid:durableId="1590918864">
    <w:abstractNumId w:val="4"/>
  </w:num>
  <w:num w:numId="5" w16cid:durableId="434523386">
    <w:abstractNumId w:val="12"/>
  </w:num>
  <w:num w:numId="6" w16cid:durableId="1440180210">
    <w:abstractNumId w:val="13"/>
  </w:num>
  <w:num w:numId="7" w16cid:durableId="1269849429">
    <w:abstractNumId w:val="17"/>
  </w:num>
  <w:num w:numId="8" w16cid:durableId="185607294">
    <w:abstractNumId w:val="14"/>
  </w:num>
  <w:num w:numId="9" w16cid:durableId="6904755">
    <w:abstractNumId w:val="8"/>
  </w:num>
  <w:num w:numId="10" w16cid:durableId="415983492">
    <w:abstractNumId w:val="9"/>
  </w:num>
  <w:num w:numId="11" w16cid:durableId="219051195">
    <w:abstractNumId w:val="1"/>
  </w:num>
  <w:num w:numId="12" w16cid:durableId="239408049">
    <w:abstractNumId w:val="15"/>
  </w:num>
  <w:num w:numId="13" w16cid:durableId="236285586">
    <w:abstractNumId w:val="7"/>
  </w:num>
  <w:num w:numId="14" w16cid:durableId="2047681157">
    <w:abstractNumId w:val="5"/>
  </w:num>
  <w:num w:numId="15" w16cid:durableId="1442726015">
    <w:abstractNumId w:val="19"/>
  </w:num>
  <w:num w:numId="16" w16cid:durableId="1458178363">
    <w:abstractNumId w:val="0"/>
  </w:num>
  <w:num w:numId="17" w16cid:durableId="1685548445">
    <w:abstractNumId w:val="11"/>
  </w:num>
  <w:num w:numId="18" w16cid:durableId="46800130">
    <w:abstractNumId w:val="18"/>
  </w:num>
  <w:num w:numId="19" w16cid:durableId="2106607518">
    <w:abstractNumId w:val="2"/>
  </w:num>
  <w:num w:numId="20" w16cid:durableId="12665734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57"/>
    <w:rsid w:val="000B12B5"/>
    <w:rsid w:val="004C656C"/>
    <w:rsid w:val="00572BBC"/>
    <w:rsid w:val="005D6BFE"/>
    <w:rsid w:val="008B5157"/>
    <w:rsid w:val="009D595B"/>
    <w:rsid w:val="00AA6654"/>
    <w:rsid w:val="13C4948C"/>
    <w:rsid w:val="1D8CE7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D8E0"/>
  <w15:chartTrackingRefBased/>
  <w15:docId w15:val="{1F0796CB-FDF1-4340-A49D-8BDB38D6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B5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B5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B515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B515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B515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B51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B51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B51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B515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515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B515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B515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B515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B515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B515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B515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B515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B5157"/>
    <w:rPr>
      <w:rFonts w:eastAsiaTheme="majorEastAsia" w:cstheme="majorBidi"/>
      <w:color w:val="272727" w:themeColor="text1" w:themeTint="D8"/>
    </w:rPr>
  </w:style>
  <w:style w:type="paragraph" w:styleId="a3">
    <w:name w:val="Title"/>
    <w:basedOn w:val="a"/>
    <w:next w:val="a"/>
    <w:link w:val="Char"/>
    <w:uiPriority w:val="10"/>
    <w:qFormat/>
    <w:rsid w:val="008B5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B515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B515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B515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B5157"/>
    <w:pPr>
      <w:spacing w:before="160"/>
      <w:jc w:val="center"/>
    </w:pPr>
    <w:rPr>
      <w:i/>
      <w:iCs/>
      <w:color w:val="404040" w:themeColor="text1" w:themeTint="BF"/>
    </w:rPr>
  </w:style>
  <w:style w:type="character" w:customStyle="1" w:styleId="Char1">
    <w:name w:val="Απόσπασμα Char"/>
    <w:basedOn w:val="a0"/>
    <w:link w:val="a5"/>
    <w:uiPriority w:val="29"/>
    <w:rsid w:val="008B5157"/>
    <w:rPr>
      <w:i/>
      <w:iCs/>
      <w:color w:val="404040" w:themeColor="text1" w:themeTint="BF"/>
    </w:rPr>
  </w:style>
  <w:style w:type="paragraph" w:styleId="a6">
    <w:name w:val="List Paragraph"/>
    <w:basedOn w:val="a"/>
    <w:uiPriority w:val="34"/>
    <w:qFormat/>
    <w:rsid w:val="008B5157"/>
    <w:pPr>
      <w:ind w:left="720"/>
      <w:contextualSpacing/>
    </w:pPr>
  </w:style>
  <w:style w:type="character" w:styleId="a7">
    <w:name w:val="Intense Emphasis"/>
    <w:basedOn w:val="a0"/>
    <w:uiPriority w:val="21"/>
    <w:qFormat/>
    <w:rsid w:val="008B5157"/>
    <w:rPr>
      <w:i/>
      <w:iCs/>
      <w:color w:val="0F4761" w:themeColor="accent1" w:themeShade="BF"/>
    </w:rPr>
  </w:style>
  <w:style w:type="paragraph" w:styleId="a8">
    <w:name w:val="Intense Quote"/>
    <w:basedOn w:val="a"/>
    <w:next w:val="a"/>
    <w:link w:val="Char2"/>
    <w:uiPriority w:val="30"/>
    <w:qFormat/>
    <w:rsid w:val="008B5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B5157"/>
    <w:rPr>
      <w:i/>
      <w:iCs/>
      <w:color w:val="0F4761" w:themeColor="accent1" w:themeShade="BF"/>
    </w:rPr>
  </w:style>
  <w:style w:type="character" w:styleId="a9">
    <w:name w:val="Intense Reference"/>
    <w:basedOn w:val="a0"/>
    <w:uiPriority w:val="32"/>
    <w:qFormat/>
    <w:rsid w:val="008B51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12942">
      <w:bodyDiv w:val="1"/>
      <w:marLeft w:val="0"/>
      <w:marRight w:val="0"/>
      <w:marTop w:val="0"/>
      <w:marBottom w:val="0"/>
      <w:divBdr>
        <w:top w:val="none" w:sz="0" w:space="0" w:color="auto"/>
        <w:left w:val="none" w:sz="0" w:space="0" w:color="auto"/>
        <w:bottom w:val="none" w:sz="0" w:space="0" w:color="auto"/>
        <w:right w:val="none" w:sz="0" w:space="0" w:color="auto"/>
      </w:divBdr>
    </w:div>
    <w:div w:id="12171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581</Words>
  <Characters>3141</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Velliou (STR)</dc:creator>
  <cp:keywords/>
  <dc:description/>
  <cp:lastModifiedBy>Maria Velliou (STR)</cp:lastModifiedBy>
  <cp:revision>3</cp:revision>
  <dcterms:created xsi:type="dcterms:W3CDTF">2025-04-23T15:20:00Z</dcterms:created>
  <dcterms:modified xsi:type="dcterms:W3CDTF">2025-04-23T15:33:00Z</dcterms:modified>
</cp:coreProperties>
</file>