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A1B26" w14:textId="29AA35A8" w:rsidR="0079562E" w:rsidRDefault="00CC6C40" w:rsidP="0079562E">
      <w:pPr>
        <w:rPr>
          <w:b/>
          <w:bCs/>
        </w:rPr>
      </w:pPr>
      <w:r w:rsidRPr="00CC6C40">
        <w:rPr>
          <w:b/>
          <w:bCs/>
        </w:rPr>
        <w:t>Συντηρητής / Μηχανικός σε Βιομηχανική Μονάδα Παραγωγής</w:t>
      </w:r>
    </w:p>
    <w:p w14:paraId="0EC9BA46" w14:textId="77777777" w:rsidR="00783F07" w:rsidRDefault="00783F07" w:rsidP="00783F07">
      <w:pPr>
        <w:spacing w:line="240" w:lineRule="auto"/>
      </w:pPr>
    </w:p>
    <w:p w14:paraId="0E368046" w14:textId="555090A4" w:rsidR="00783F07" w:rsidRPr="00B5075B" w:rsidRDefault="00783F07" w:rsidP="00783F07">
      <w:pPr>
        <w:spacing w:line="240" w:lineRule="auto"/>
      </w:pPr>
      <w:r w:rsidRPr="00B5075B">
        <w:t>Η </w:t>
      </w:r>
      <w:r w:rsidRPr="00B5075B">
        <w:rPr>
          <w:b/>
          <w:bCs/>
        </w:rPr>
        <w:t>Avramar SA </w:t>
      </w:r>
      <w:r w:rsidRPr="00B5075B">
        <w:t xml:space="preserve">είναι ο μεγαλύτερος παραγωγός μεσογειακών ψαριών και η κορυφαία εταιρεία </w:t>
      </w:r>
      <w:proofErr w:type="spellStart"/>
      <w:r w:rsidRPr="00B5075B">
        <w:t>λαβρακιού</w:t>
      </w:r>
      <w:proofErr w:type="spellEnd"/>
      <w:r w:rsidRPr="00B5075B">
        <w:t xml:space="preserve"> και τσιπούρας στον κόσμο.</w:t>
      </w:r>
    </w:p>
    <w:p w14:paraId="5BE3B639" w14:textId="77777777" w:rsidR="00783F07" w:rsidRPr="00B5075B" w:rsidRDefault="00783F07" w:rsidP="00783F07">
      <w:pPr>
        <w:spacing w:line="240" w:lineRule="auto"/>
      </w:pPr>
      <w:r w:rsidRPr="00B5075B">
        <w:t>Η απάντηση στη βιώσιμη και υγιεινή διατροφή για το μέλλον βρίσκεται στους ωκεανούς μας, καθώς πρέπει συνεχώς να κάνουμε περισσότερα με λιγότερα και να χρειαζόμαστε ανθρώπους σαν εσάς για να μας βοηθήσουν σε αυτό το συναρπαστικό ταξίδι!</w:t>
      </w:r>
    </w:p>
    <w:p w14:paraId="49D29CC5" w14:textId="344B0FA3" w:rsidR="00783F07" w:rsidRPr="00B5075B" w:rsidRDefault="00783F07" w:rsidP="00783F07">
      <w:pPr>
        <w:spacing w:line="240" w:lineRule="auto"/>
      </w:pPr>
      <w:r w:rsidRPr="00B5075B">
        <w:t>Με το μότο μας να είναι </w:t>
      </w:r>
      <w:proofErr w:type="spellStart"/>
      <w:r w:rsidRPr="00B5075B">
        <w:rPr>
          <w:b/>
          <w:bCs/>
        </w:rPr>
        <w:t>Better</w:t>
      </w:r>
      <w:proofErr w:type="spellEnd"/>
      <w:r w:rsidRPr="00B5075B">
        <w:rPr>
          <w:b/>
          <w:bCs/>
        </w:rPr>
        <w:t xml:space="preserve"> </w:t>
      </w:r>
      <w:proofErr w:type="spellStart"/>
      <w:r w:rsidRPr="00B5075B">
        <w:rPr>
          <w:b/>
          <w:bCs/>
        </w:rPr>
        <w:t>Fish</w:t>
      </w:r>
      <w:proofErr w:type="spellEnd"/>
      <w:r w:rsidRPr="00B5075B">
        <w:rPr>
          <w:b/>
          <w:bCs/>
        </w:rPr>
        <w:t xml:space="preserve">, </w:t>
      </w:r>
      <w:proofErr w:type="spellStart"/>
      <w:r w:rsidRPr="00B5075B">
        <w:rPr>
          <w:b/>
          <w:bCs/>
        </w:rPr>
        <w:t>Better</w:t>
      </w:r>
      <w:proofErr w:type="spellEnd"/>
      <w:r w:rsidRPr="00B5075B">
        <w:rPr>
          <w:b/>
          <w:bCs/>
        </w:rPr>
        <w:t xml:space="preserve"> </w:t>
      </w:r>
      <w:proofErr w:type="spellStart"/>
      <w:r w:rsidRPr="00B5075B">
        <w:rPr>
          <w:b/>
          <w:bCs/>
        </w:rPr>
        <w:t>Lives</w:t>
      </w:r>
      <w:proofErr w:type="spellEnd"/>
      <w:r w:rsidRPr="00B5075B">
        <w:rPr>
          <w:b/>
          <w:bCs/>
        </w:rPr>
        <w:t> </w:t>
      </w:r>
      <w:r w:rsidRPr="00B5075B">
        <w:t>και με δραστηριότητες από την Ελλάδα έως την Ισπανία, και πάνω από </w:t>
      </w:r>
      <w:r w:rsidRPr="00B5075B">
        <w:rPr>
          <w:b/>
          <w:bCs/>
        </w:rPr>
        <w:t>2.</w:t>
      </w:r>
      <w:r w:rsidR="00765688">
        <w:rPr>
          <w:b/>
          <w:bCs/>
        </w:rPr>
        <w:t>1</w:t>
      </w:r>
      <w:r w:rsidRPr="00B5075B">
        <w:rPr>
          <w:b/>
          <w:bCs/>
        </w:rPr>
        <w:t>00 συναδέλφους</w:t>
      </w:r>
      <w:r w:rsidRPr="00B5075B">
        <w:t>, έχουμε τη φιλοδοξία να πρωτοστατήσουμε στην παράδοση νόστιμων, υγιεινών, φρέσκων μεσογειακών ψαριών σε ανθρώπους σε όλο τον κόσμο.</w:t>
      </w:r>
    </w:p>
    <w:p w14:paraId="57705A7E" w14:textId="02B0C464" w:rsidR="0079562E" w:rsidRPr="00CC6C40" w:rsidRDefault="0079562E" w:rsidP="0079562E">
      <w:pPr>
        <w:rPr>
          <w:b/>
          <w:bCs/>
        </w:rPr>
      </w:pPr>
      <w:r w:rsidRPr="00CC6C40">
        <w:rPr>
          <w:b/>
          <w:bCs/>
        </w:rPr>
        <w:t>Κύρια καθήκοντα:</w:t>
      </w:r>
    </w:p>
    <w:p w14:paraId="0C4C7DE0" w14:textId="77777777" w:rsidR="0079562E" w:rsidRPr="0079562E" w:rsidRDefault="0079562E" w:rsidP="0079562E">
      <w:pPr>
        <w:numPr>
          <w:ilvl w:val="0"/>
          <w:numId w:val="1"/>
        </w:numPr>
      </w:pPr>
      <w:r w:rsidRPr="0079562E">
        <w:t>Έλεγχος λειτουργίας μηχανημάτων και Η/Μ εγκαταστάσεων</w:t>
      </w:r>
    </w:p>
    <w:p w14:paraId="6D85B5A4" w14:textId="77777777" w:rsidR="0079562E" w:rsidRPr="0079562E" w:rsidRDefault="0079562E" w:rsidP="0079562E">
      <w:pPr>
        <w:numPr>
          <w:ilvl w:val="0"/>
          <w:numId w:val="1"/>
        </w:numPr>
      </w:pPr>
      <w:r w:rsidRPr="0079562E">
        <w:t>Εντοπισμός βλαβών και αποκατάστασή τους</w:t>
      </w:r>
    </w:p>
    <w:p w14:paraId="3D96486B" w14:textId="77777777" w:rsidR="0079562E" w:rsidRPr="0079562E" w:rsidRDefault="0079562E" w:rsidP="0079562E">
      <w:pPr>
        <w:numPr>
          <w:ilvl w:val="0"/>
          <w:numId w:val="1"/>
        </w:numPr>
      </w:pPr>
      <w:r w:rsidRPr="0079562E">
        <w:t>Εκτέλεση συντηρήσεων του εξοπλισμού, σύμφωνα με το πλάνο προληπτικής συντήρησης</w:t>
      </w:r>
    </w:p>
    <w:p w14:paraId="496503D1" w14:textId="77777777" w:rsidR="0079562E" w:rsidRPr="0079562E" w:rsidRDefault="0079562E" w:rsidP="0079562E">
      <w:pPr>
        <w:numPr>
          <w:ilvl w:val="0"/>
          <w:numId w:val="1"/>
        </w:numPr>
      </w:pPr>
      <w:r w:rsidRPr="0079562E">
        <w:t>Ενημέρωση των σχετικών αρχείων συντήρησης της εγκατάστασης</w:t>
      </w:r>
    </w:p>
    <w:p w14:paraId="435045B0" w14:textId="77777777" w:rsidR="0079562E" w:rsidRPr="0079562E" w:rsidRDefault="0079562E" w:rsidP="0079562E">
      <w:pPr>
        <w:numPr>
          <w:ilvl w:val="0"/>
          <w:numId w:val="1"/>
        </w:numPr>
      </w:pPr>
      <w:r w:rsidRPr="0079562E">
        <w:t>Επίβλεψη εξωτερικών συνεργειών εκτέλεσης τεχνικών εργασιών</w:t>
      </w:r>
    </w:p>
    <w:p w14:paraId="798E45D4" w14:textId="77777777" w:rsidR="0079562E" w:rsidRPr="00CC6C40" w:rsidRDefault="0079562E" w:rsidP="0079562E">
      <w:pPr>
        <w:rPr>
          <w:b/>
          <w:bCs/>
        </w:rPr>
      </w:pPr>
      <w:r w:rsidRPr="00CC6C40">
        <w:rPr>
          <w:b/>
          <w:bCs/>
        </w:rPr>
        <w:t>Απαιτούμενα:</w:t>
      </w:r>
    </w:p>
    <w:p w14:paraId="6219CE80" w14:textId="77777777" w:rsidR="0079562E" w:rsidRPr="0079562E" w:rsidRDefault="0079562E" w:rsidP="0079562E">
      <w:pPr>
        <w:numPr>
          <w:ilvl w:val="0"/>
          <w:numId w:val="2"/>
        </w:numPr>
      </w:pPr>
      <w:r w:rsidRPr="0079562E">
        <w:t>Κάτοχος αδείας ασκήσεως επαγγέλματος μηχανικού εγκαταστάσεων σύμφωνα με το ΠΔ 115/2012</w:t>
      </w:r>
    </w:p>
    <w:p w14:paraId="1313E157" w14:textId="77777777" w:rsidR="0079562E" w:rsidRPr="0079562E" w:rsidRDefault="0079562E" w:rsidP="0079562E">
      <w:pPr>
        <w:numPr>
          <w:ilvl w:val="0"/>
          <w:numId w:val="2"/>
        </w:numPr>
      </w:pPr>
      <w:r w:rsidRPr="0079562E">
        <w:t>Τουλάχιστον 2 έτη προηγούμενης επαγγελματικής εμπειρίας</w:t>
      </w:r>
    </w:p>
    <w:p w14:paraId="7CB87C1A" w14:textId="77777777" w:rsidR="0079562E" w:rsidRPr="0079562E" w:rsidRDefault="0079562E" w:rsidP="0079562E">
      <w:pPr>
        <w:numPr>
          <w:ilvl w:val="0"/>
          <w:numId w:val="2"/>
        </w:numPr>
      </w:pPr>
      <w:r w:rsidRPr="0079562E">
        <w:t>Δυνατότητα εργασίας με πρόγραμμα εναλλασσόμενων βαρδιών</w:t>
      </w:r>
    </w:p>
    <w:p w14:paraId="4C7DE5CF" w14:textId="77777777" w:rsidR="0079562E" w:rsidRPr="00CC6C40" w:rsidRDefault="0079562E" w:rsidP="0079562E">
      <w:pPr>
        <w:rPr>
          <w:b/>
          <w:bCs/>
        </w:rPr>
      </w:pPr>
      <w:r w:rsidRPr="00CC6C40">
        <w:rPr>
          <w:b/>
          <w:bCs/>
        </w:rPr>
        <w:t>Θα ληφθεί υπόψιν:</w:t>
      </w:r>
    </w:p>
    <w:p w14:paraId="14E6137D" w14:textId="77777777" w:rsidR="0079562E" w:rsidRPr="0079562E" w:rsidRDefault="0079562E" w:rsidP="0079562E">
      <w:pPr>
        <w:numPr>
          <w:ilvl w:val="0"/>
          <w:numId w:val="3"/>
        </w:numPr>
      </w:pPr>
      <w:r w:rsidRPr="0079562E">
        <w:t>Κάτοχος άδειας 2ης ειδικότητας (βιομηχανία τροφίμων)</w:t>
      </w:r>
    </w:p>
    <w:p w14:paraId="59865B5B" w14:textId="77777777" w:rsidR="0079562E" w:rsidRPr="0079562E" w:rsidRDefault="0079562E" w:rsidP="0079562E">
      <w:pPr>
        <w:numPr>
          <w:ilvl w:val="0"/>
          <w:numId w:val="3"/>
        </w:numPr>
      </w:pPr>
      <w:r w:rsidRPr="0079562E">
        <w:t>Εργασιακή εμπειρία στο αντικείμενο τροφίμων ή ιχθύων </w:t>
      </w:r>
    </w:p>
    <w:p w14:paraId="126B8DB3" w14:textId="77777777" w:rsidR="0079562E" w:rsidRPr="0079562E" w:rsidRDefault="0079562E" w:rsidP="0079562E">
      <w:pPr>
        <w:numPr>
          <w:ilvl w:val="0"/>
          <w:numId w:val="3"/>
        </w:numPr>
      </w:pPr>
      <w:r w:rsidRPr="0079562E">
        <w:t>Άδεια ηλεκτροσυγκολλητή με γνώση "</w:t>
      </w:r>
      <w:proofErr w:type="spellStart"/>
      <w:r w:rsidRPr="0079562E">
        <w:t>tig</w:t>
      </w:r>
      <w:proofErr w:type="spellEnd"/>
      <w:r w:rsidRPr="0079562E">
        <w:t>"</w:t>
      </w:r>
    </w:p>
    <w:p w14:paraId="4327C51F" w14:textId="77777777" w:rsidR="0079562E" w:rsidRPr="0079562E" w:rsidRDefault="0079562E" w:rsidP="0079562E">
      <w:pPr>
        <w:numPr>
          <w:ilvl w:val="0"/>
          <w:numId w:val="3"/>
        </w:numPr>
      </w:pPr>
      <w:r w:rsidRPr="0079562E">
        <w:t>Καλή γνώση της αγγλικής γλώσσας</w:t>
      </w:r>
    </w:p>
    <w:p w14:paraId="27CD317B" w14:textId="77777777" w:rsidR="0092775F" w:rsidRPr="00B5075B" w:rsidRDefault="0092775F" w:rsidP="0092775F">
      <w:pPr>
        <w:spacing w:line="240" w:lineRule="auto"/>
      </w:pPr>
      <w:r w:rsidRPr="00B5075B">
        <w:rPr>
          <w:b/>
          <w:bCs/>
        </w:rPr>
        <w:t>Παροχές:</w:t>
      </w:r>
    </w:p>
    <w:p w14:paraId="05F0080A" w14:textId="77777777" w:rsidR="0092775F" w:rsidRPr="00B5075B" w:rsidRDefault="0092775F" w:rsidP="0092775F">
      <w:pPr>
        <w:numPr>
          <w:ilvl w:val="0"/>
          <w:numId w:val="4"/>
        </w:numPr>
        <w:spacing w:line="240" w:lineRule="auto"/>
      </w:pPr>
      <w:r w:rsidRPr="00B5075B">
        <w:t>Ομαδικό περιβάλλον</w:t>
      </w:r>
    </w:p>
    <w:p w14:paraId="64711EA1" w14:textId="77777777" w:rsidR="0092775F" w:rsidRPr="00B5075B" w:rsidRDefault="0092775F" w:rsidP="0092775F">
      <w:pPr>
        <w:numPr>
          <w:ilvl w:val="0"/>
          <w:numId w:val="4"/>
        </w:numPr>
        <w:spacing w:line="240" w:lineRule="auto"/>
      </w:pPr>
      <w:r w:rsidRPr="00B5075B">
        <w:t>Ανταγωνιστικό πακέτο αποδοχών</w:t>
      </w:r>
    </w:p>
    <w:p w14:paraId="62B0ECC3" w14:textId="77777777" w:rsidR="0092775F" w:rsidRPr="00B5075B" w:rsidRDefault="0092775F" w:rsidP="0092775F">
      <w:pPr>
        <w:numPr>
          <w:ilvl w:val="0"/>
          <w:numId w:val="4"/>
        </w:numPr>
        <w:spacing w:line="240" w:lineRule="auto"/>
      </w:pPr>
      <w:r w:rsidRPr="00B5075B">
        <w:t>Ικανότητα ανέλιξης</w:t>
      </w:r>
    </w:p>
    <w:p w14:paraId="3877F2B8" w14:textId="77777777" w:rsidR="0092775F" w:rsidRDefault="0092775F" w:rsidP="0092775F">
      <w:pPr>
        <w:numPr>
          <w:ilvl w:val="0"/>
          <w:numId w:val="4"/>
        </w:numPr>
        <w:spacing w:line="240" w:lineRule="auto"/>
      </w:pPr>
      <w:r w:rsidRPr="00B5075B">
        <w:t>Συνεχής εκπαίδευση</w:t>
      </w:r>
    </w:p>
    <w:p w14:paraId="6CA75CAD" w14:textId="77777777" w:rsidR="0092775F" w:rsidRPr="00B5075B" w:rsidRDefault="0092775F" w:rsidP="0092775F">
      <w:pPr>
        <w:spacing w:line="240" w:lineRule="auto"/>
        <w:ind w:left="720"/>
      </w:pPr>
    </w:p>
    <w:p w14:paraId="604FEC07" w14:textId="77777777" w:rsidR="00765688" w:rsidRDefault="00765688" w:rsidP="0092775F">
      <w:pPr>
        <w:spacing w:line="240" w:lineRule="auto"/>
        <w:rPr>
          <w:b/>
          <w:bCs/>
        </w:rPr>
      </w:pPr>
    </w:p>
    <w:p w14:paraId="6B9B3EE6" w14:textId="6E8430C5" w:rsidR="0092775F" w:rsidRPr="00B5075B" w:rsidRDefault="0092775F" w:rsidP="0092775F">
      <w:pPr>
        <w:spacing w:line="240" w:lineRule="auto"/>
      </w:pPr>
      <w:r w:rsidRPr="00B5075B">
        <w:rPr>
          <w:b/>
          <w:bCs/>
        </w:rPr>
        <w:lastRenderedPageBreak/>
        <w:t>Γιατί AVRAMAR:</w:t>
      </w:r>
    </w:p>
    <w:p w14:paraId="3DC8E6AE" w14:textId="77777777" w:rsidR="0092775F" w:rsidRPr="00B5075B" w:rsidRDefault="0092775F" w:rsidP="0092775F">
      <w:pPr>
        <w:spacing w:line="240" w:lineRule="auto"/>
      </w:pPr>
      <w:r w:rsidRPr="00B5075B">
        <w:t>Προσφέρουμε ένα ανταγωνιστικό πακέτο αποδοχών και την ευκαιρία να συμμετάσχετε σε μια ομάδα που είναι ποικιλόμορφη, διεθνής και παθιασμένη με το να φέρει τα υγιή ψάρια της Μεσογείου στα τραπέζια σε όλο τον κόσμο.</w:t>
      </w:r>
    </w:p>
    <w:p w14:paraId="5F46750E" w14:textId="77777777" w:rsidR="0092775F" w:rsidRPr="00B5075B" w:rsidRDefault="0092775F" w:rsidP="0092775F">
      <w:pPr>
        <w:spacing w:line="240" w:lineRule="auto"/>
      </w:pPr>
      <w:r w:rsidRPr="00B5075B">
        <w:t>Η φροντίδα και η ένταξη βρίσκονται στο επίκεντρο της κουλτούρας μας. Πιστεύουμε ότι δεν είμαστε τίποτα χωρίς τους ανθρώπους μας, τους συνεργάτες μας και τον πλανήτη μας.</w:t>
      </w:r>
    </w:p>
    <w:p w14:paraId="2D057DBE" w14:textId="77777777" w:rsidR="0092775F" w:rsidRPr="00B5075B" w:rsidRDefault="0092775F" w:rsidP="0092775F">
      <w:pPr>
        <w:spacing w:line="240" w:lineRule="auto"/>
      </w:pPr>
      <w:r w:rsidRPr="00B5075B">
        <w:t>Για το λόγο αυτό, αναλαμβάνουμε μεγάλη ευθύνη να τους αντιμετωπίζουμε με τον υψηλότερο σεβασμό, εκτίμηση και ακεραιότητα.</w:t>
      </w:r>
    </w:p>
    <w:p w14:paraId="46B5ABD4" w14:textId="77777777" w:rsidR="0092775F" w:rsidRPr="00B5075B" w:rsidRDefault="0092775F" w:rsidP="0092775F">
      <w:pPr>
        <w:spacing w:line="240" w:lineRule="auto"/>
      </w:pPr>
      <w:r w:rsidRPr="00B5075B">
        <w:t>Η μελλοντική μας κληρονομιά είναι ο θετικός αντίκτυπος που κάνουμε σε όλους και σε ό, τι αγγίζουμε. Αυτό ξεκινά με την επένδυση στους ανθρώπους μας και την υιοθέτηση των γνώσεων, των δεξιοτήτων και των ιδεών ανθρώπων από διαφορετικά υπόβαθρα.</w:t>
      </w:r>
    </w:p>
    <w:p w14:paraId="428DBAA2" w14:textId="77777777" w:rsidR="0092775F" w:rsidRPr="00B5075B" w:rsidRDefault="0092775F" w:rsidP="0092775F">
      <w:pPr>
        <w:spacing w:line="240" w:lineRule="auto"/>
      </w:pPr>
      <w:r w:rsidRPr="00B5075B">
        <w:t>Αν σας αρέσει αυτό που διαβάζετε και αισθάνεστε ενθουσιασμένοι για την αποστολή μας μπορείτε να στείλετε το βιογραφικό σας.</w:t>
      </w:r>
    </w:p>
    <w:p w14:paraId="523DB1CA" w14:textId="77777777" w:rsidR="0092775F" w:rsidRPr="00B5075B" w:rsidRDefault="0092775F" w:rsidP="0092775F">
      <w:pPr>
        <w:spacing w:line="240" w:lineRule="auto"/>
      </w:pPr>
    </w:p>
    <w:p w14:paraId="604754F8" w14:textId="77777777" w:rsidR="007A2067" w:rsidRDefault="007A2067"/>
    <w:sectPr w:rsidR="007A20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759"/>
    <w:multiLevelType w:val="multilevel"/>
    <w:tmpl w:val="0728F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B68C1"/>
    <w:multiLevelType w:val="multilevel"/>
    <w:tmpl w:val="E3C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00C68"/>
    <w:multiLevelType w:val="multilevel"/>
    <w:tmpl w:val="6A466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30360B"/>
    <w:multiLevelType w:val="multilevel"/>
    <w:tmpl w:val="09ECF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078576">
    <w:abstractNumId w:val="0"/>
  </w:num>
  <w:num w:numId="2" w16cid:durableId="974480773">
    <w:abstractNumId w:val="3"/>
  </w:num>
  <w:num w:numId="3" w16cid:durableId="1249655725">
    <w:abstractNumId w:val="2"/>
  </w:num>
  <w:num w:numId="4" w16cid:durableId="207187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2E"/>
    <w:rsid w:val="003A7E6D"/>
    <w:rsid w:val="00506A82"/>
    <w:rsid w:val="00765688"/>
    <w:rsid w:val="00783F07"/>
    <w:rsid w:val="00784554"/>
    <w:rsid w:val="0079562E"/>
    <w:rsid w:val="007A2067"/>
    <w:rsid w:val="0092775F"/>
    <w:rsid w:val="00CC6C40"/>
    <w:rsid w:val="00D63065"/>
    <w:rsid w:val="00F47F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75C6"/>
  <w15:chartTrackingRefBased/>
  <w15:docId w15:val="{385B7F88-6B0B-4132-B787-390237AE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62E"/>
    <w:rPr>
      <w:rFonts w:eastAsiaTheme="majorEastAsia" w:cstheme="majorBidi"/>
      <w:color w:val="272727" w:themeColor="text1" w:themeTint="D8"/>
    </w:rPr>
  </w:style>
  <w:style w:type="paragraph" w:styleId="Title">
    <w:name w:val="Title"/>
    <w:basedOn w:val="Normal"/>
    <w:next w:val="Normal"/>
    <w:link w:val="TitleChar"/>
    <w:uiPriority w:val="10"/>
    <w:qFormat/>
    <w:rsid w:val="00795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6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62E"/>
    <w:pPr>
      <w:spacing w:before="160"/>
      <w:jc w:val="center"/>
    </w:pPr>
    <w:rPr>
      <w:i/>
      <w:iCs/>
      <w:color w:val="404040" w:themeColor="text1" w:themeTint="BF"/>
    </w:rPr>
  </w:style>
  <w:style w:type="character" w:customStyle="1" w:styleId="QuoteChar">
    <w:name w:val="Quote Char"/>
    <w:basedOn w:val="DefaultParagraphFont"/>
    <w:link w:val="Quote"/>
    <w:uiPriority w:val="29"/>
    <w:rsid w:val="0079562E"/>
    <w:rPr>
      <w:i/>
      <w:iCs/>
      <w:color w:val="404040" w:themeColor="text1" w:themeTint="BF"/>
    </w:rPr>
  </w:style>
  <w:style w:type="paragraph" w:styleId="ListParagraph">
    <w:name w:val="List Paragraph"/>
    <w:basedOn w:val="Normal"/>
    <w:uiPriority w:val="34"/>
    <w:qFormat/>
    <w:rsid w:val="0079562E"/>
    <w:pPr>
      <w:ind w:left="720"/>
      <w:contextualSpacing/>
    </w:pPr>
  </w:style>
  <w:style w:type="character" w:styleId="IntenseEmphasis">
    <w:name w:val="Intense Emphasis"/>
    <w:basedOn w:val="DefaultParagraphFont"/>
    <w:uiPriority w:val="21"/>
    <w:qFormat/>
    <w:rsid w:val="0079562E"/>
    <w:rPr>
      <w:i/>
      <w:iCs/>
      <w:color w:val="0F4761" w:themeColor="accent1" w:themeShade="BF"/>
    </w:rPr>
  </w:style>
  <w:style w:type="paragraph" w:styleId="IntenseQuote">
    <w:name w:val="Intense Quote"/>
    <w:basedOn w:val="Normal"/>
    <w:next w:val="Normal"/>
    <w:link w:val="IntenseQuoteChar"/>
    <w:uiPriority w:val="30"/>
    <w:qFormat/>
    <w:rsid w:val="00795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62E"/>
    <w:rPr>
      <w:i/>
      <w:iCs/>
      <w:color w:val="0F4761" w:themeColor="accent1" w:themeShade="BF"/>
    </w:rPr>
  </w:style>
  <w:style w:type="character" w:styleId="IntenseReference">
    <w:name w:val="Intense Reference"/>
    <w:basedOn w:val="DefaultParagraphFont"/>
    <w:uiPriority w:val="32"/>
    <w:qFormat/>
    <w:rsid w:val="007956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4921">
      <w:bodyDiv w:val="1"/>
      <w:marLeft w:val="0"/>
      <w:marRight w:val="0"/>
      <w:marTop w:val="0"/>
      <w:marBottom w:val="0"/>
      <w:divBdr>
        <w:top w:val="none" w:sz="0" w:space="0" w:color="auto"/>
        <w:left w:val="none" w:sz="0" w:space="0" w:color="auto"/>
        <w:bottom w:val="none" w:sz="0" w:space="0" w:color="auto"/>
        <w:right w:val="none" w:sz="0" w:space="0" w:color="auto"/>
      </w:divBdr>
    </w:div>
    <w:div w:id="539171488">
      <w:bodyDiv w:val="1"/>
      <w:marLeft w:val="0"/>
      <w:marRight w:val="0"/>
      <w:marTop w:val="0"/>
      <w:marBottom w:val="0"/>
      <w:divBdr>
        <w:top w:val="none" w:sz="0" w:space="0" w:color="auto"/>
        <w:left w:val="none" w:sz="0" w:space="0" w:color="auto"/>
        <w:bottom w:val="none" w:sz="0" w:space="0" w:color="auto"/>
        <w:right w:val="none" w:sz="0" w:space="0" w:color="auto"/>
      </w:divBdr>
    </w:div>
    <w:div w:id="1099570534">
      <w:bodyDiv w:val="1"/>
      <w:marLeft w:val="0"/>
      <w:marRight w:val="0"/>
      <w:marTop w:val="0"/>
      <w:marBottom w:val="0"/>
      <w:divBdr>
        <w:top w:val="none" w:sz="0" w:space="0" w:color="auto"/>
        <w:left w:val="none" w:sz="0" w:space="0" w:color="auto"/>
        <w:bottom w:val="none" w:sz="0" w:space="0" w:color="auto"/>
        <w:right w:val="none" w:sz="0" w:space="0" w:color="auto"/>
      </w:divBdr>
    </w:div>
    <w:div w:id="19551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2013</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Melissaropoulou</dc:creator>
  <cp:keywords/>
  <dc:description/>
  <cp:lastModifiedBy>Ioannis Derdas</cp:lastModifiedBy>
  <cp:revision>2</cp:revision>
  <dcterms:created xsi:type="dcterms:W3CDTF">2025-07-04T09:57:00Z</dcterms:created>
  <dcterms:modified xsi:type="dcterms:W3CDTF">2025-07-04T09:57:00Z</dcterms:modified>
</cp:coreProperties>
</file>