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BDEA" w14:textId="119D6CEA" w:rsidR="00F82691" w:rsidRPr="00355BE1" w:rsidRDefault="5C316452" w:rsidP="00355BE1">
      <w:pPr>
        <w:spacing w:after="120"/>
        <w:jc w:val="both"/>
        <w:rPr>
          <w:rFonts w:ascii="Arial" w:hAnsi="Arial" w:cs="Arial"/>
          <w:lang w:val="en-US"/>
        </w:rPr>
      </w:pPr>
      <w:r w:rsidRPr="78C0E683">
        <w:rPr>
          <w:rFonts w:ascii="Arial" w:hAnsi="Arial" w:cs="Arial"/>
          <w:lang w:val="en-US"/>
        </w:rPr>
        <w:t>Hellas Gold Single Member S.A. is a mining company for gold, silver, lead, and zinc, headquartered in Athens. Since 2004, it has been responsibly and safely developing and operating the Kassandra Mines in NE Halkidiki under the strictest environmental terms. The Kassandra Mines consist of three mining projects: the Stratoni-Mavres Petres Mine, the Olympias Mine, and the Skouries Project. Continuing a 25-century mining history, Hellas Gold invests in the sustainable development of the Kassandra Mines, boosting economic growth and contributing to the prosperity of the local community with investments exceeding $3 billion, employing over 2,000 workers, actively supporting local suppliers, and making significant investments in local community support initiatives and projects. Since 2012, it operates as a subsidiary of Eldorado Gold Corporation, a Canadian mining company with over 30 years experience in the exploration, development, and operation of mines worldwide</w:t>
      </w:r>
      <w:r w:rsidR="00F82691" w:rsidRPr="78C0E683">
        <w:rPr>
          <w:rFonts w:ascii="Arial" w:hAnsi="Arial" w:cs="Arial"/>
          <w:lang w:val="en-US"/>
        </w:rPr>
        <w:t>.</w:t>
      </w:r>
    </w:p>
    <w:p w14:paraId="02E155A5" w14:textId="60F3A79A" w:rsidR="00C0785B" w:rsidRPr="00355BE1" w:rsidRDefault="00C0785B" w:rsidP="00355BE1">
      <w:pPr>
        <w:spacing w:after="120"/>
        <w:jc w:val="both"/>
        <w:rPr>
          <w:rFonts w:ascii="Arial" w:hAnsi="Arial" w:cs="Arial"/>
          <w:lang w:val="en-US"/>
        </w:rPr>
      </w:pPr>
      <w:r w:rsidRPr="00355BE1">
        <w:rPr>
          <w:rFonts w:ascii="Arial" w:hAnsi="Arial" w:cs="Arial"/>
          <w:lang w:val="en-US"/>
        </w:rPr>
        <w:t>We live our values in pursuit of our purpose: to find a better way to do things. We aim to break new ground in all that we do. We do this by creating a positive impact today, and for future generations, through our commitment to operating safely, sustainably, and profitably.</w:t>
      </w:r>
    </w:p>
    <w:p w14:paraId="1FFCE409" w14:textId="29F2A7A1" w:rsidR="0014543D" w:rsidRPr="00355BE1" w:rsidRDefault="0014543D" w:rsidP="00355BE1">
      <w:pPr>
        <w:spacing w:after="120"/>
        <w:jc w:val="both"/>
        <w:rPr>
          <w:rFonts w:ascii="Arial" w:hAnsi="Arial" w:cs="Arial"/>
          <w:lang w:val="en-US"/>
        </w:rPr>
      </w:pPr>
      <w:r w:rsidRPr="02A7F41A">
        <w:rPr>
          <w:rFonts w:ascii="Arial" w:hAnsi="Arial" w:cs="Arial"/>
          <w:lang w:val="en-US"/>
        </w:rPr>
        <w:t xml:space="preserve">The company offers the opportunity to those who </w:t>
      </w:r>
      <w:r w:rsidR="000531CE" w:rsidRPr="02A7F41A">
        <w:rPr>
          <w:rFonts w:ascii="Arial" w:hAnsi="Arial" w:cs="Arial"/>
          <w:lang w:val="en-US"/>
        </w:rPr>
        <w:t>wish</w:t>
      </w:r>
      <w:r w:rsidRPr="02A7F41A">
        <w:rPr>
          <w:rFonts w:ascii="Arial" w:hAnsi="Arial" w:cs="Arial"/>
          <w:lang w:val="en-US"/>
        </w:rPr>
        <w:t xml:space="preserve"> to express interest in the position of </w:t>
      </w:r>
      <w:r w:rsidR="003602D4" w:rsidRPr="02A7F41A">
        <w:rPr>
          <w:rFonts w:ascii="Arial" w:hAnsi="Arial" w:cs="Arial"/>
          <w:lang w:val="en-US"/>
        </w:rPr>
        <w:t>“</w:t>
      </w:r>
      <w:r w:rsidR="001937A7" w:rsidRPr="001937A7">
        <w:rPr>
          <w:rFonts w:ascii="Arial" w:hAnsi="Arial" w:cs="Arial"/>
          <w:b/>
          <w:bCs/>
          <w:u w:val="single"/>
          <w:lang w:val="en-US"/>
        </w:rPr>
        <w:t>Safety Engineer</w:t>
      </w:r>
      <w:r w:rsidR="00870780" w:rsidRPr="001937A7">
        <w:rPr>
          <w:rFonts w:ascii="Arial" w:hAnsi="Arial" w:cs="Arial"/>
          <w:b/>
          <w:bCs/>
          <w:u w:val="single"/>
          <w:lang w:val="en-US"/>
        </w:rPr>
        <w:t xml:space="preserve"> </w:t>
      </w:r>
      <w:r w:rsidR="2E66CDE5" w:rsidRPr="001937A7">
        <w:rPr>
          <w:rFonts w:ascii="Arial" w:hAnsi="Arial" w:cs="Arial"/>
          <w:b/>
          <w:bCs/>
          <w:u w:val="single"/>
          <w:lang w:val="en-US"/>
        </w:rPr>
        <w:t>|</w:t>
      </w:r>
      <w:r w:rsidR="00870780" w:rsidRPr="001937A7">
        <w:rPr>
          <w:rFonts w:ascii="Arial" w:hAnsi="Arial" w:cs="Arial"/>
          <w:b/>
          <w:bCs/>
          <w:u w:val="single"/>
          <w:lang w:val="en-US"/>
        </w:rPr>
        <w:t xml:space="preserve"> </w:t>
      </w:r>
      <w:r w:rsidR="001937A7" w:rsidRPr="001937A7">
        <w:rPr>
          <w:rFonts w:ascii="Arial" w:hAnsi="Arial" w:cs="Arial"/>
          <w:b/>
          <w:bCs/>
          <w:u w:val="single"/>
          <w:lang w:val="el-GR"/>
        </w:rPr>
        <w:t>Τεχνικός</w:t>
      </w:r>
      <w:r w:rsidR="001937A7" w:rsidRPr="001937A7">
        <w:rPr>
          <w:rFonts w:ascii="Arial" w:hAnsi="Arial" w:cs="Arial"/>
          <w:b/>
          <w:bCs/>
          <w:u w:val="single"/>
          <w:lang w:val="en-US"/>
        </w:rPr>
        <w:t xml:space="preserve"> </w:t>
      </w:r>
      <w:r w:rsidR="001937A7">
        <w:rPr>
          <w:rFonts w:ascii="Arial" w:hAnsi="Arial" w:cs="Arial"/>
          <w:b/>
          <w:bCs/>
          <w:u w:val="single"/>
          <w:lang w:val="el-GR"/>
        </w:rPr>
        <w:t>Ασφαλείας</w:t>
      </w:r>
      <w:r w:rsidR="003602D4" w:rsidRPr="02A7F41A">
        <w:rPr>
          <w:rFonts w:ascii="Arial" w:hAnsi="Arial" w:cs="Arial"/>
          <w:b/>
          <w:bCs/>
          <w:lang w:val="en-US"/>
        </w:rPr>
        <w:t>”</w:t>
      </w:r>
      <w:r w:rsidRPr="02A7F41A">
        <w:rPr>
          <w:rFonts w:ascii="Arial" w:hAnsi="Arial" w:cs="Arial"/>
          <w:lang w:val="en-US"/>
        </w:rPr>
        <w:t xml:space="preserve">, for </w:t>
      </w:r>
      <w:r w:rsidR="00805698" w:rsidRPr="02A7F41A">
        <w:rPr>
          <w:rFonts w:ascii="Arial" w:hAnsi="Arial" w:cs="Arial"/>
          <w:lang w:val="en-US"/>
        </w:rPr>
        <w:t xml:space="preserve">its </w:t>
      </w:r>
      <w:r w:rsidR="00805698" w:rsidRPr="001937A7">
        <w:rPr>
          <w:rFonts w:ascii="Arial" w:hAnsi="Arial" w:cs="Arial"/>
          <w:lang w:val="en-US"/>
        </w:rPr>
        <w:t>premises in</w:t>
      </w:r>
      <w:r w:rsidR="00C42619" w:rsidRPr="001937A7">
        <w:rPr>
          <w:rFonts w:ascii="Arial" w:hAnsi="Arial" w:cs="Arial"/>
          <w:lang w:val="en-US"/>
        </w:rPr>
        <w:t xml:space="preserve"> </w:t>
      </w:r>
      <w:r w:rsidR="00805698" w:rsidRPr="001937A7">
        <w:rPr>
          <w:rFonts w:ascii="Arial" w:hAnsi="Arial" w:cs="Arial"/>
          <w:lang w:val="en-US"/>
        </w:rPr>
        <w:t>Chalkidiki</w:t>
      </w:r>
      <w:r w:rsidR="001937A7" w:rsidRPr="001937A7">
        <w:rPr>
          <w:rFonts w:ascii="Arial" w:hAnsi="Arial" w:cs="Arial"/>
          <w:lang w:val="en-US"/>
        </w:rPr>
        <w:t xml:space="preserve">. </w:t>
      </w:r>
      <w:r w:rsidRPr="02A7F41A">
        <w:rPr>
          <w:rFonts w:ascii="Arial" w:hAnsi="Arial" w:cs="Arial"/>
          <w:lang w:val="en-US"/>
        </w:rPr>
        <w:t xml:space="preserve">The position will be reported to the </w:t>
      </w:r>
      <w:r w:rsidR="007C0CC6">
        <w:rPr>
          <w:rFonts w:ascii="Arial" w:hAnsi="Arial" w:cs="Arial"/>
          <w:lang w:val="en-US"/>
        </w:rPr>
        <w:t>Safety Engineer Supervisor</w:t>
      </w:r>
      <w:r w:rsidR="00FF763A" w:rsidRPr="02A7F41A">
        <w:rPr>
          <w:rFonts w:ascii="Arial" w:hAnsi="Arial" w:cs="Arial"/>
          <w:lang w:val="en-US"/>
        </w:rPr>
        <w:t xml:space="preserve"> </w:t>
      </w:r>
      <w:r w:rsidR="00805698" w:rsidRPr="02A7F41A">
        <w:rPr>
          <w:rFonts w:ascii="Arial" w:hAnsi="Arial" w:cs="Arial"/>
          <w:lang w:val="en-US"/>
        </w:rPr>
        <w:t xml:space="preserve">of </w:t>
      </w:r>
      <w:r w:rsidR="00C83C59" w:rsidRPr="02A7F41A">
        <w:rPr>
          <w:rFonts w:ascii="Arial" w:hAnsi="Arial" w:cs="Arial"/>
          <w:lang w:val="en-US"/>
        </w:rPr>
        <w:t xml:space="preserve">the </w:t>
      </w:r>
      <w:r w:rsidR="009E3500">
        <w:rPr>
          <w:rFonts w:ascii="Arial" w:hAnsi="Arial" w:cs="Arial"/>
          <w:lang w:val="en-US"/>
        </w:rPr>
        <w:t>Health &amp; Safety</w:t>
      </w:r>
      <w:r w:rsidR="00C83C59" w:rsidRPr="02A7F41A">
        <w:rPr>
          <w:rFonts w:ascii="Arial" w:hAnsi="Arial" w:cs="Arial"/>
          <w:lang w:val="en-US"/>
        </w:rPr>
        <w:t xml:space="preserve"> department</w:t>
      </w:r>
      <w:r w:rsidR="00C42619" w:rsidRPr="02A7F41A">
        <w:rPr>
          <w:rFonts w:ascii="Arial" w:hAnsi="Arial" w:cs="Arial"/>
          <w:lang w:val="en-US"/>
        </w:rPr>
        <w:t xml:space="preserve"> in </w:t>
      </w:r>
      <w:r w:rsidR="009E3500">
        <w:rPr>
          <w:rFonts w:ascii="Arial" w:hAnsi="Arial" w:cs="Arial"/>
          <w:lang w:val="en-US"/>
        </w:rPr>
        <w:t>Skouries</w:t>
      </w:r>
      <w:r w:rsidR="00805698" w:rsidRPr="02A7F41A">
        <w:rPr>
          <w:rFonts w:ascii="Arial" w:hAnsi="Arial" w:cs="Arial"/>
          <w:lang w:val="en-US"/>
        </w:rPr>
        <w:t>.</w:t>
      </w:r>
    </w:p>
    <w:p w14:paraId="1F997EC4" w14:textId="4DE584E4" w:rsidR="00C1416F" w:rsidRPr="00355BE1" w:rsidRDefault="0014543D" w:rsidP="0083567C">
      <w:pPr>
        <w:spacing w:after="120"/>
        <w:jc w:val="both"/>
        <w:rPr>
          <w:rFonts w:ascii="Arial" w:hAnsi="Arial" w:cs="Arial"/>
          <w:b/>
          <w:lang w:val="el-GR"/>
        </w:rPr>
      </w:pPr>
      <w:r w:rsidRPr="00355BE1">
        <w:rPr>
          <w:rFonts w:ascii="Arial" w:hAnsi="Arial" w:cs="Arial"/>
          <w:b/>
          <w:lang w:val="en-US"/>
        </w:rPr>
        <w:t>Main Responsibilities</w:t>
      </w:r>
      <w:r w:rsidR="00A638F0" w:rsidRPr="00355BE1">
        <w:rPr>
          <w:rFonts w:ascii="Arial" w:hAnsi="Arial" w:cs="Arial"/>
          <w:b/>
          <w:lang w:val="el-GR"/>
        </w:rPr>
        <w:t xml:space="preserve">: </w:t>
      </w:r>
    </w:p>
    <w:p w14:paraId="166A8791" w14:textId="7E4FE374" w:rsidR="003602D4" w:rsidRDefault="00C256C2" w:rsidP="002B7684">
      <w:pPr>
        <w:pStyle w:val="ListParagraph"/>
        <w:numPr>
          <w:ilvl w:val="0"/>
          <w:numId w:val="22"/>
        </w:numPr>
        <w:spacing w:after="120"/>
        <w:jc w:val="both"/>
        <w:rPr>
          <w:rFonts w:ascii="Arial" w:hAnsi="Arial" w:cs="Arial"/>
          <w:lang w:val="en-US"/>
        </w:rPr>
      </w:pPr>
      <w:r w:rsidRPr="005A5174">
        <w:rPr>
          <w:rFonts w:ascii="Arial" w:hAnsi="Arial" w:cs="Arial"/>
          <w:lang w:val="en-US"/>
        </w:rPr>
        <w:t>Understand and comply with the rules and regulations of the governing laws, the Hellas Gold (Eldorado Gold) health safety policy, management system, standards and practices</w:t>
      </w:r>
      <w:r w:rsidR="005A5174">
        <w:rPr>
          <w:rFonts w:ascii="Arial" w:hAnsi="Arial" w:cs="Arial"/>
          <w:lang w:val="en-US"/>
        </w:rPr>
        <w:t>.</w:t>
      </w:r>
    </w:p>
    <w:p w14:paraId="34F62F80" w14:textId="706DB2DD" w:rsidR="005A5174" w:rsidRDefault="002115DD" w:rsidP="002B7684">
      <w:pPr>
        <w:pStyle w:val="ListParagraph"/>
        <w:numPr>
          <w:ilvl w:val="0"/>
          <w:numId w:val="22"/>
        </w:numPr>
        <w:spacing w:after="120"/>
        <w:jc w:val="both"/>
        <w:rPr>
          <w:rFonts w:ascii="Arial" w:hAnsi="Arial" w:cs="Arial"/>
          <w:lang w:val="en-US"/>
        </w:rPr>
      </w:pPr>
      <w:r w:rsidRPr="002115DD">
        <w:rPr>
          <w:rFonts w:ascii="Arial" w:hAnsi="Arial" w:cs="Arial"/>
          <w:lang w:val="en-US"/>
        </w:rPr>
        <w:t>Facilitate the development of the Hellas Gold strategic OHS plan. Assist site in developing their annual OHS plans</w:t>
      </w:r>
      <w:r>
        <w:rPr>
          <w:rFonts w:ascii="Arial" w:hAnsi="Arial" w:cs="Arial"/>
          <w:lang w:val="en-US"/>
        </w:rPr>
        <w:t>.</w:t>
      </w:r>
    </w:p>
    <w:p w14:paraId="58ACF6D4" w14:textId="77777777" w:rsidR="007D5F12" w:rsidRPr="007D5F12" w:rsidRDefault="007D5F12" w:rsidP="007D5F12">
      <w:pPr>
        <w:pStyle w:val="ListParagraph"/>
        <w:numPr>
          <w:ilvl w:val="0"/>
          <w:numId w:val="22"/>
        </w:numPr>
        <w:rPr>
          <w:rFonts w:ascii="Arial" w:hAnsi="Arial" w:cs="Arial"/>
          <w:lang w:val="en-US"/>
        </w:rPr>
      </w:pPr>
      <w:r w:rsidRPr="007D5F12">
        <w:rPr>
          <w:rFonts w:ascii="Arial" w:hAnsi="Arial" w:cs="Arial"/>
          <w:lang w:val="en-US"/>
        </w:rPr>
        <w:t>Act as technical expert and advisor for risk management processes and provide appropriate recommendations to site’s line management.</w:t>
      </w:r>
    </w:p>
    <w:p w14:paraId="10F1D985" w14:textId="77777777" w:rsidR="00196485" w:rsidRPr="00196485" w:rsidRDefault="00196485" w:rsidP="00196485">
      <w:pPr>
        <w:pStyle w:val="ListParagraph"/>
        <w:numPr>
          <w:ilvl w:val="0"/>
          <w:numId w:val="22"/>
        </w:numPr>
        <w:rPr>
          <w:rFonts w:ascii="Arial" w:hAnsi="Arial" w:cs="Arial"/>
          <w:lang w:val="en-US"/>
        </w:rPr>
      </w:pPr>
      <w:r w:rsidRPr="00196485">
        <w:rPr>
          <w:rFonts w:ascii="Arial" w:hAnsi="Arial" w:cs="Arial"/>
          <w:lang w:val="en-US"/>
        </w:rPr>
        <w:t>Train and develop site’s superiors, peers and subordinates in the performance of their OHS duties. Act as quality control for this performance and provide feedback / coaching as required.</w:t>
      </w:r>
    </w:p>
    <w:p w14:paraId="62D9A0D9" w14:textId="3FA50925" w:rsidR="002115DD" w:rsidRDefault="002B0826" w:rsidP="002B7684">
      <w:pPr>
        <w:pStyle w:val="ListParagraph"/>
        <w:numPr>
          <w:ilvl w:val="0"/>
          <w:numId w:val="22"/>
        </w:numPr>
        <w:spacing w:after="120"/>
        <w:jc w:val="both"/>
        <w:rPr>
          <w:rFonts w:ascii="Arial" w:hAnsi="Arial" w:cs="Arial"/>
          <w:lang w:val="en-US"/>
        </w:rPr>
      </w:pPr>
      <w:r w:rsidRPr="002B0826">
        <w:rPr>
          <w:rFonts w:ascii="Arial" w:hAnsi="Arial" w:cs="Arial"/>
          <w:lang w:val="en-US"/>
        </w:rPr>
        <w:t>Analyze Health and Safety trends to determine opportunities for improvement.  Communicate findings and recommendations to site’s management in a form that is actionable and measurable</w:t>
      </w:r>
      <w:r>
        <w:rPr>
          <w:rFonts w:ascii="Arial" w:hAnsi="Arial" w:cs="Arial"/>
          <w:lang w:val="en-US"/>
        </w:rPr>
        <w:t>.</w:t>
      </w:r>
    </w:p>
    <w:p w14:paraId="3114B3D1" w14:textId="3E3D344A" w:rsidR="002B0826" w:rsidRDefault="00F731E5" w:rsidP="002B7684">
      <w:pPr>
        <w:pStyle w:val="ListParagraph"/>
        <w:numPr>
          <w:ilvl w:val="0"/>
          <w:numId w:val="22"/>
        </w:numPr>
        <w:spacing w:after="120"/>
        <w:jc w:val="both"/>
        <w:rPr>
          <w:rFonts w:ascii="Arial" w:hAnsi="Arial" w:cs="Arial"/>
          <w:lang w:val="en-US"/>
        </w:rPr>
      </w:pPr>
      <w:r w:rsidRPr="00F731E5">
        <w:rPr>
          <w:rFonts w:ascii="Arial" w:hAnsi="Arial" w:cs="Arial"/>
          <w:lang w:val="en-US"/>
        </w:rPr>
        <w:t>Effective implementation and maintenance of established health and safety policy, systems, standards and safe work procedures. Identify and rectify any gaps in system development and workforce understanding</w:t>
      </w:r>
      <w:r>
        <w:rPr>
          <w:rFonts w:ascii="Arial" w:hAnsi="Arial" w:cs="Arial"/>
          <w:lang w:val="en-US"/>
        </w:rPr>
        <w:t>.</w:t>
      </w:r>
    </w:p>
    <w:p w14:paraId="57FFEEB7" w14:textId="202EBE1C" w:rsidR="007E645C" w:rsidRPr="00D35B0C" w:rsidRDefault="007E645C" w:rsidP="00D35B0C">
      <w:pPr>
        <w:pStyle w:val="ListParagraph"/>
        <w:numPr>
          <w:ilvl w:val="0"/>
          <w:numId w:val="22"/>
        </w:numPr>
        <w:spacing w:after="120"/>
        <w:jc w:val="both"/>
        <w:rPr>
          <w:rFonts w:ascii="Arial" w:hAnsi="Arial" w:cs="Arial"/>
          <w:lang w:val="en-US"/>
        </w:rPr>
      </w:pPr>
      <w:r w:rsidRPr="007E645C">
        <w:rPr>
          <w:rFonts w:ascii="Arial" w:hAnsi="Arial" w:cs="Arial"/>
          <w:lang w:val="en-US"/>
        </w:rPr>
        <w:t>Responsible for occupational health monitoring and workplace measurements (noise, vibration, dust, illumination, ventilation, gases).</w:t>
      </w:r>
    </w:p>
    <w:p w14:paraId="6C21547F" w14:textId="77777777" w:rsidR="00FE4136" w:rsidRPr="00FE4136" w:rsidRDefault="00FE4136" w:rsidP="00FE4136">
      <w:pPr>
        <w:pStyle w:val="ListParagraph"/>
        <w:numPr>
          <w:ilvl w:val="0"/>
          <w:numId w:val="22"/>
        </w:numPr>
        <w:rPr>
          <w:rFonts w:ascii="Arial" w:hAnsi="Arial" w:cs="Arial"/>
          <w:lang w:val="en-US"/>
        </w:rPr>
      </w:pPr>
      <w:r w:rsidRPr="00FE4136">
        <w:rPr>
          <w:rFonts w:ascii="Arial" w:hAnsi="Arial" w:cs="Arial"/>
          <w:lang w:val="en-US"/>
        </w:rPr>
        <w:t>Ensure all site’s incidents are reported and investigated in accordance with procedural and legislative requirements, and Company reporting standards.</w:t>
      </w:r>
    </w:p>
    <w:p w14:paraId="77DB4C4F" w14:textId="7185CEC9" w:rsidR="00666190" w:rsidRDefault="002D7485" w:rsidP="002B7684">
      <w:pPr>
        <w:pStyle w:val="ListParagraph"/>
        <w:numPr>
          <w:ilvl w:val="0"/>
          <w:numId w:val="22"/>
        </w:numPr>
        <w:spacing w:after="120"/>
        <w:jc w:val="both"/>
        <w:rPr>
          <w:rFonts w:ascii="Arial" w:hAnsi="Arial" w:cs="Arial"/>
          <w:lang w:val="en-US"/>
        </w:rPr>
      </w:pPr>
      <w:r w:rsidRPr="002D7485">
        <w:rPr>
          <w:rFonts w:ascii="Arial" w:hAnsi="Arial" w:cs="Arial"/>
          <w:lang w:val="en-US"/>
        </w:rPr>
        <w:t>Develop an annual Health and Safety site’s inspections/audits plan.</w:t>
      </w:r>
    </w:p>
    <w:p w14:paraId="0D0DD7AA" w14:textId="67006315" w:rsidR="002172F2" w:rsidRPr="00D35B0C" w:rsidRDefault="002172F2" w:rsidP="00D35B0C">
      <w:pPr>
        <w:pStyle w:val="ListParagraph"/>
        <w:numPr>
          <w:ilvl w:val="0"/>
          <w:numId w:val="22"/>
        </w:numPr>
        <w:spacing w:after="120"/>
        <w:jc w:val="both"/>
        <w:rPr>
          <w:rFonts w:ascii="Arial" w:hAnsi="Arial" w:cs="Arial"/>
          <w:lang w:val="en-US"/>
        </w:rPr>
      </w:pPr>
      <w:r w:rsidRPr="002172F2">
        <w:rPr>
          <w:rFonts w:ascii="Arial" w:hAnsi="Arial" w:cs="Arial"/>
          <w:lang w:val="en-US"/>
        </w:rPr>
        <w:t>Develop site’s annual health and safety targets and objectives</w:t>
      </w:r>
      <w:r>
        <w:rPr>
          <w:rFonts w:ascii="Arial" w:hAnsi="Arial" w:cs="Arial"/>
          <w:lang w:val="en-US"/>
        </w:rPr>
        <w:t>.</w:t>
      </w:r>
    </w:p>
    <w:p w14:paraId="1A2B50A9" w14:textId="77777777" w:rsidR="00825583" w:rsidRPr="00825583" w:rsidRDefault="00825583" w:rsidP="00825583">
      <w:pPr>
        <w:pStyle w:val="ListParagraph"/>
        <w:numPr>
          <w:ilvl w:val="0"/>
          <w:numId w:val="22"/>
        </w:numPr>
        <w:rPr>
          <w:rFonts w:ascii="Arial" w:hAnsi="Arial" w:cs="Arial"/>
          <w:lang w:val="en-US"/>
        </w:rPr>
      </w:pPr>
      <w:r w:rsidRPr="00825583">
        <w:rPr>
          <w:rFonts w:ascii="Arial" w:hAnsi="Arial" w:cs="Arial"/>
          <w:lang w:val="en-US"/>
        </w:rPr>
        <w:t>Maintain a consolidated site’s risk register.</w:t>
      </w:r>
    </w:p>
    <w:p w14:paraId="088FB77E" w14:textId="77777777" w:rsidR="00F5458A" w:rsidRPr="00F5458A" w:rsidRDefault="00F5458A" w:rsidP="00F5458A">
      <w:pPr>
        <w:pStyle w:val="ListParagraph"/>
        <w:numPr>
          <w:ilvl w:val="0"/>
          <w:numId w:val="22"/>
        </w:numPr>
        <w:spacing w:after="120"/>
        <w:jc w:val="both"/>
        <w:rPr>
          <w:rFonts w:ascii="Arial" w:hAnsi="Arial" w:cs="Arial"/>
          <w:lang w:val="en-US"/>
        </w:rPr>
      </w:pPr>
      <w:r w:rsidRPr="00F5458A">
        <w:rPr>
          <w:rFonts w:ascii="Arial" w:hAnsi="Arial" w:cs="Arial"/>
          <w:lang w:val="en-US"/>
        </w:rPr>
        <w:t>Supervise and implement the international safety standards (ISO 39001, ISO 45001).</w:t>
      </w:r>
    </w:p>
    <w:p w14:paraId="0C7F1B58" w14:textId="5B6A8DB0" w:rsidR="00F5458A" w:rsidRPr="00F5458A" w:rsidRDefault="00F5458A" w:rsidP="00F5458A">
      <w:pPr>
        <w:pStyle w:val="ListParagraph"/>
        <w:numPr>
          <w:ilvl w:val="0"/>
          <w:numId w:val="22"/>
        </w:numPr>
        <w:spacing w:after="120"/>
        <w:jc w:val="both"/>
        <w:rPr>
          <w:rFonts w:ascii="Arial" w:hAnsi="Arial" w:cs="Arial"/>
          <w:lang w:val="en-US"/>
        </w:rPr>
      </w:pPr>
      <w:r w:rsidRPr="00F5458A">
        <w:rPr>
          <w:rFonts w:ascii="Arial" w:hAnsi="Arial" w:cs="Arial"/>
          <w:lang w:val="en-US"/>
        </w:rPr>
        <w:t>Ensur</w:t>
      </w:r>
      <w:r w:rsidR="006A71DD">
        <w:rPr>
          <w:rFonts w:ascii="Arial" w:hAnsi="Arial" w:cs="Arial"/>
          <w:lang w:val="en-US"/>
        </w:rPr>
        <w:t>e</w:t>
      </w:r>
      <w:r w:rsidRPr="00F5458A">
        <w:rPr>
          <w:rFonts w:ascii="Arial" w:hAnsi="Arial" w:cs="Arial"/>
          <w:lang w:val="en-US"/>
        </w:rPr>
        <w:t xml:space="preserve"> the proper P.P.E usage and continuous evaluation of their suitability. </w:t>
      </w:r>
    </w:p>
    <w:p w14:paraId="51A55819" w14:textId="71F6250E" w:rsidR="00EC32E5" w:rsidRPr="00A1140E" w:rsidRDefault="00D35B0C" w:rsidP="00EC32E5">
      <w:pPr>
        <w:pStyle w:val="ListParagraph"/>
        <w:numPr>
          <w:ilvl w:val="0"/>
          <w:numId w:val="22"/>
        </w:numPr>
        <w:rPr>
          <w:rFonts w:ascii="Arial" w:hAnsi="Arial" w:cs="Arial"/>
          <w:lang w:val="en-US"/>
        </w:rPr>
      </w:pPr>
      <w:r w:rsidRPr="00D35B0C">
        <w:rPr>
          <w:rFonts w:ascii="Arial" w:hAnsi="Arial" w:cs="Arial"/>
          <w:lang w:val="en-US"/>
        </w:rPr>
        <w:t>Participate in OHS systems development (Risk Assessment, Job Safety Analysis, Safe Work Instructions, Standard Operation Procedures, Emergency Response Plans, Policies).</w:t>
      </w:r>
    </w:p>
    <w:p w14:paraId="73EF72E7" w14:textId="77777777" w:rsidR="00EC32E5" w:rsidRPr="00EC32E5" w:rsidRDefault="00EC32E5" w:rsidP="00EC32E5">
      <w:pPr>
        <w:rPr>
          <w:rFonts w:ascii="Arial" w:hAnsi="Arial" w:cs="Arial"/>
          <w:lang w:val="en-US"/>
        </w:rPr>
      </w:pPr>
    </w:p>
    <w:p w14:paraId="36555C8D" w14:textId="5D2901B7" w:rsidR="00FA5E11" w:rsidRPr="00FA5E11" w:rsidRDefault="00567960" w:rsidP="00FA5E11">
      <w:pPr>
        <w:spacing w:after="120"/>
        <w:jc w:val="both"/>
        <w:rPr>
          <w:rFonts w:ascii="Arial" w:hAnsi="Arial" w:cs="Arial"/>
          <w:b/>
          <w:lang w:val="en-US"/>
        </w:rPr>
      </w:pPr>
      <w:r w:rsidRPr="00FA5E11">
        <w:rPr>
          <w:rFonts w:ascii="Arial" w:hAnsi="Arial" w:cs="Arial"/>
          <w:b/>
          <w:lang w:val="en-US"/>
        </w:rPr>
        <w:t>Requirements</w:t>
      </w:r>
      <w:r w:rsidR="004D1DC6" w:rsidRPr="00FA5E11">
        <w:rPr>
          <w:rFonts w:ascii="Arial" w:hAnsi="Arial" w:cs="Arial"/>
          <w:b/>
          <w:lang w:val="en-US"/>
        </w:rPr>
        <w:t>:</w:t>
      </w:r>
    </w:p>
    <w:p w14:paraId="42DF2CC3" w14:textId="4FF7D5B0" w:rsidR="00EC32E5" w:rsidRPr="00FA5E11" w:rsidRDefault="00EC32E5" w:rsidP="005F2AF1">
      <w:pPr>
        <w:pStyle w:val="ListParagraph"/>
        <w:numPr>
          <w:ilvl w:val="0"/>
          <w:numId w:val="24"/>
        </w:numPr>
        <w:spacing w:after="120"/>
        <w:ind w:left="284" w:hanging="284"/>
        <w:jc w:val="both"/>
        <w:rPr>
          <w:rFonts w:ascii="Arial" w:hAnsi="Arial" w:cs="Arial"/>
          <w:lang w:val="en-US"/>
        </w:rPr>
      </w:pPr>
      <w:r w:rsidRPr="00FA5E11">
        <w:rPr>
          <w:rFonts w:ascii="Arial" w:hAnsi="Arial" w:cs="Arial"/>
          <w:lang w:val="en-US"/>
        </w:rPr>
        <w:t>Degree in Mining &amp; Metallurgical Engineering or in Mineral Resources Engineering</w:t>
      </w:r>
      <w:r w:rsidR="00FA5E11">
        <w:rPr>
          <w:rFonts w:ascii="Arial" w:hAnsi="Arial" w:cs="Arial"/>
          <w:lang w:val="en-US"/>
        </w:rPr>
        <w:t>.</w:t>
      </w:r>
    </w:p>
    <w:p w14:paraId="308320ED" w14:textId="7D13AF29" w:rsidR="005F2AF1" w:rsidRDefault="00B67A42" w:rsidP="005F2AF1">
      <w:pPr>
        <w:pStyle w:val="ListParagraph"/>
        <w:numPr>
          <w:ilvl w:val="0"/>
          <w:numId w:val="24"/>
        </w:numPr>
        <w:spacing w:after="120"/>
        <w:ind w:left="284" w:hanging="284"/>
        <w:jc w:val="both"/>
        <w:rPr>
          <w:rFonts w:ascii="Arial" w:hAnsi="Arial" w:cs="Arial"/>
          <w:lang w:val="en-US"/>
        </w:rPr>
      </w:pPr>
      <w:r w:rsidRPr="00B67A42">
        <w:rPr>
          <w:rFonts w:ascii="Arial" w:hAnsi="Arial" w:cs="Arial"/>
          <w:lang w:val="en-US"/>
        </w:rPr>
        <w:t>Member of the Technical Chamber of Greece</w:t>
      </w:r>
      <w:r>
        <w:rPr>
          <w:rFonts w:ascii="Arial" w:hAnsi="Arial" w:cs="Arial"/>
          <w:lang w:val="en-US"/>
        </w:rPr>
        <w:t>.</w:t>
      </w:r>
    </w:p>
    <w:p w14:paraId="135329A0" w14:textId="09E830CB" w:rsidR="00B67A42" w:rsidRDefault="00885817" w:rsidP="005F2AF1">
      <w:pPr>
        <w:pStyle w:val="ListParagraph"/>
        <w:numPr>
          <w:ilvl w:val="0"/>
          <w:numId w:val="24"/>
        </w:numPr>
        <w:spacing w:after="120"/>
        <w:ind w:left="284" w:hanging="284"/>
        <w:jc w:val="both"/>
        <w:rPr>
          <w:rFonts w:ascii="Arial" w:hAnsi="Arial" w:cs="Arial"/>
          <w:lang w:val="en-US"/>
        </w:rPr>
      </w:pPr>
      <w:r w:rsidRPr="00885817">
        <w:rPr>
          <w:rFonts w:ascii="Arial" w:hAnsi="Arial" w:cs="Arial"/>
          <w:lang w:val="en-US"/>
        </w:rPr>
        <w:t>0–2 years of experience in underground mining is desirable.</w:t>
      </w:r>
    </w:p>
    <w:p w14:paraId="6225DA3E" w14:textId="71ADA4A4" w:rsidR="00885817" w:rsidRDefault="006B1A2E" w:rsidP="005F2AF1">
      <w:pPr>
        <w:pStyle w:val="ListParagraph"/>
        <w:numPr>
          <w:ilvl w:val="0"/>
          <w:numId w:val="24"/>
        </w:numPr>
        <w:spacing w:after="120"/>
        <w:ind w:left="284" w:hanging="284"/>
        <w:jc w:val="both"/>
        <w:rPr>
          <w:rFonts w:ascii="Arial" w:hAnsi="Arial" w:cs="Arial"/>
          <w:lang w:val="en-US"/>
        </w:rPr>
      </w:pPr>
      <w:r>
        <w:rPr>
          <w:rFonts w:ascii="Arial" w:hAnsi="Arial" w:cs="Arial"/>
          <w:lang w:val="en-US"/>
        </w:rPr>
        <w:lastRenderedPageBreak/>
        <w:t>Strong</w:t>
      </w:r>
      <w:r w:rsidR="00903D3E" w:rsidRPr="00903D3E">
        <w:rPr>
          <w:rFonts w:ascii="Arial" w:hAnsi="Arial" w:cs="Arial"/>
          <w:lang w:val="en-US"/>
        </w:rPr>
        <w:t xml:space="preserve"> knowledge of MS Office software &amp; database skills</w:t>
      </w:r>
      <w:r w:rsidR="00903D3E">
        <w:rPr>
          <w:rFonts w:ascii="Arial" w:hAnsi="Arial" w:cs="Arial"/>
          <w:lang w:val="en-US"/>
        </w:rPr>
        <w:t>.</w:t>
      </w:r>
    </w:p>
    <w:p w14:paraId="1AA89A27" w14:textId="11ABC82B" w:rsidR="00A675DE" w:rsidRDefault="007F7DD2" w:rsidP="005F2AF1">
      <w:pPr>
        <w:pStyle w:val="ListParagraph"/>
        <w:numPr>
          <w:ilvl w:val="0"/>
          <w:numId w:val="24"/>
        </w:numPr>
        <w:spacing w:after="120"/>
        <w:ind w:left="284" w:hanging="284"/>
        <w:jc w:val="both"/>
        <w:rPr>
          <w:rFonts w:ascii="Arial" w:hAnsi="Arial" w:cs="Arial"/>
          <w:lang w:val="en-US"/>
        </w:rPr>
      </w:pPr>
      <w:r w:rsidRPr="007F7DD2">
        <w:rPr>
          <w:rFonts w:ascii="Arial" w:hAnsi="Arial" w:cs="Arial"/>
          <w:lang w:val="en-US"/>
        </w:rPr>
        <w:t>Knowledge of risk management, incident investigation and reporting, auditing and inspecting.</w:t>
      </w:r>
    </w:p>
    <w:p w14:paraId="36DC5DC9" w14:textId="04463E77" w:rsidR="007F7DD2" w:rsidRDefault="00B61250" w:rsidP="005F2AF1">
      <w:pPr>
        <w:pStyle w:val="ListParagraph"/>
        <w:numPr>
          <w:ilvl w:val="0"/>
          <w:numId w:val="24"/>
        </w:numPr>
        <w:spacing w:after="120"/>
        <w:ind w:left="284" w:hanging="284"/>
        <w:jc w:val="both"/>
        <w:rPr>
          <w:rFonts w:ascii="Arial" w:hAnsi="Arial" w:cs="Arial"/>
          <w:lang w:val="en-US"/>
        </w:rPr>
      </w:pPr>
      <w:r w:rsidRPr="00B61250">
        <w:rPr>
          <w:rFonts w:ascii="Arial" w:hAnsi="Arial" w:cs="Arial"/>
          <w:lang w:val="en-US"/>
        </w:rPr>
        <w:t>Good knowledge of Greek Mining Law.</w:t>
      </w:r>
    </w:p>
    <w:p w14:paraId="37A80CAB" w14:textId="447B3D70" w:rsidR="00AC5BB8" w:rsidRDefault="001D6A63" w:rsidP="005F2AF1">
      <w:pPr>
        <w:pStyle w:val="ListParagraph"/>
        <w:numPr>
          <w:ilvl w:val="0"/>
          <w:numId w:val="24"/>
        </w:numPr>
        <w:spacing w:after="120"/>
        <w:ind w:left="284" w:hanging="284"/>
        <w:jc w:val="both"/>
        <w:rPr>
          <w:rFonts w:ascii="Arial" w:hAnsi="Arial" w:cs="Arial"/>
          <w:lang w:val="en-US"/>
        </w:rPr>
      </w:pPr>
      <w:r w:rsidRPr="001D6A63">
        <w:rPr>
          <w:rFonts w:ascii="Arial" w:hAnsi="Arial" w:cs="Arial"/>
          <w:lang w:val="en-US"/>
        </w:rPr>
        <w:t>Very good skills in analyzing information and statistics.</w:t>
      </w:r>
    </w:p>
    <w:p w14:paraId="610DACA0" w14:textId="77777777" w:rsidR="00A675DE" w:rsidRDefault="00A675DE" w:rsidP="00A675DE">
      <w:pPr>
        <w:pStyle w:val="ListParagraph"/>
        <w:numPr>
          <w:ilvl w:val="0"/>
          <w:numId w:val="24"/>
        </w:numPr>
        <w:spacing w:after="120"/>
        <w:ind w:left="284" w:hanging="284"/>
        <w:jc w:val="both"/>
        <w:rPr>
          <w:rFonts w:ascii="Arial" w:hAnsi="Arial" w:cs="Arial"/>
          <w:lang w:val="en-US"/>
        </w:rPr>
      </w:pPr>
      <w:r w:rsidRPr="00A675DE">
        <w:rPr>
          <w:rFonts w:ascii="Arial" w:hAnsi="Arial" w:cs="Arial"/>
          <w:lang w:val="en-US"/>
        </w:rPr>
        <w:t>Excellent verbal and written communication skills in Greek and English.</w:t>
      </w:r>
    </w:p>
    <w:p w14:paraId="1968B7CA" w14:textId="64A45CA0" w:rsidR="00A675DE" w:rsidRPr="00A675DE" w:rsidRDefault="00A675DE" w:rsidP="00A675DE">
      <w:pPr>
        <w:pStyle w:val="ListParagraph"/>
        <w:numPr>
          <w:ilvl w:val="0"/>
          <w:numId w:val="24"/>
        </w:numPr>
        <w:spacing w:after="120"/>
        <w:ind w:left="284" w:hanging="284"/>
        <w:jc w:val="both"/>
        <w:rPr>
          <w:rFonts w:ascii="Arial" w:hAnsi="Arial" w:cs="Arial"/>
          <w:lang w:val="en-US"/>
        </w:rPr>
      </w:pPr>
      <w:r w:rsidRPr="00A675DE">
        <w:rPr>
          <w:rFonts w:ascii="Arial" w:hAnsi="Arial" w:cs="Arial"/>
          <w:lang w:val="en-US"/>
        </w:rPr>
        <w:t>Driving License</w:t>
      </w:r>
      <w:r>
        <w:rPr>
          <w:rFonts w:ascii="Arial" w:hAnsi="Arial" w:cs="Arial"/>
          <w:lang w:val="en-US"/>
        </w:rPr>
        <w:t>.</w:t>
      </w:r>
    </w:p>
    <w:p w14:paraId="2DDD8D5E" w14:textId="38041CB5" w:rsidR="002E34C3" w:rsidRPr="00FA5E11" w:rsidRDefault="00AD46EE" w:rsidP="00AD70F5">
      <w:pPr>
        <w:spacing w:after="120"/>
        <w:jc w:val="both"/>
        <w:rPr>
          <w:rFonts w:ascii="Arial" w:hAnsi="Arial" w:cs="Arial"/>
          <w:lang w:val="en-US"/>
        </w:rPr>
      </w:pPr>
      <w:r>
        <w:rPr>
          <w:rFonts w:ascii="Arial" w:hAnsi="Arial" w:cs="Arial"/>
          <w:lang w:val="en-US"/>
        </w:rPr>
        <w:br/>
      </w:r>
      <w:r w:rsidR="002E34C3" w:rsidRPr="00FA5E11">
        <w:rPr>
          <w:rFonts w:ascii="Arial" w:hAnsi="Arial" w:cs="Arial"/>
          <w:lang w:val="en-US"/>
        </w:rPr>
        <w:t xml:space="preserve">Our company offers a competitive </w:t>
      </w:r>
      <w:r w:rsidR="009267B2" w:rsidRPr="00FA5E11">
        <w:rPr>
          <w:rFonts w:ascii="Arial" w:hAnsi="Arial" w:cs="Arial"/>
          <w:lang w:val="en-US"/>
        </w:rPr>
        <w:t>remuneration</w:t>
      </w:r>
      <w:r w:rsidR="002E34C3" w:rsidRPr="00FA5E11">
        <w:rPr>
          <w:rFonts w:ascii="Arial" w:hAnsi="Arial" w:cs="Arial"/>
          <w:lang w:val="en-US"/>
        </w:rPr>
        <w:t xml:space="preserve"> package that includes an attractive combination of basic salary and benefits, as well as opportunities for </w:t>
      </w:r>
      <w:r w:rsidR="00097B0F" w:rsidRPr="00FA5E11">
        <w:rPr>
          <w:rFonts w:ascii="Arial" w:hAnsi="Arial" w:cs="Arial"/>
          <w:lang w:val="en-US"/>
        </w:rPr>
        <w:t>development</w:t>
      </w:r>
      <w:r w:rsidR="002E34C3" w:rsidRPr="00FA5E11">
        <w:rPr>
          <w:rFonts w:ascii="Arial" w:hAnsi="Arial" w:cs="Arial"/>
          <w:lang w:val="en-US"/>
        </w:rPr>
        <w:t xml:space="preserve"> in a challenging work environment.</w:t>
      </w:r>
    </w:p>
    <w:p w14:paraId="30C285F8" w14:textId="77777777" w:rsidR="00C42619" w:rsidRPr="00617490" w:rsidRDefault="00C42619" w:rsidP="00C42619">
      <w:pPr>
        <w:spacing w:after="120"/>
        <w:jc w:val="both"/>
        <w:rPr>
          <w:rFonts w:ascii="Arial" w:hAnsi="Arial" w:cs="Arial"/>
          <w:lang w:val="en-US"/>
        </w:rPr>
      </w:pPr>
      <w:r w:rsidRPr="00FA5E11">
        <w:rPr>
          <w:rFonts w:ascii="Arial" w:hAnsi="Arial" w:cs="Arial"/>
          <w:lang w:val="en-US"/>
        </w:rPr>
        <w:t>Inclusion and Diversity</w:t>
      </w:r>
    </w:p>
    <w:p w14:paraId="319A420D" w14:textId="77777777" w:rsidR="00C42619" w:rsidRDefault="00C42619" w:rsidP="00C42619">
      <w:pPr>
        <w:spacing w:after="120"/>
        <w:jc w:val="both"/>
        <w:rPr>
          <w:rFonts w:ascii="Arial" w:hAnsi="Arial" w:cs="Arial"/>
          <w:lang w:val="en-US"/>
        </w:rPr>
      </w:pPr>
      <w:r w:rsidRPr="00B25916">
        <w:rPr>
          <w:rFonts w:ascii="Arial" w:hAnsi="Arial" w:cs="Arial"/>
          <w:lang w:val="en-US"/>
        </w:rPr>
        <w:t>Hellas Gold is an equal opportunities employer. We are committed to promoting an inclusive and diverse workplace where we value and respect every colleague for who they are and provide equality of opportunity so that everyone can fulfill their potential.</w:t>
      </w:r>
    </w:p>
    <w:p w14:paraId="5C34D6B3" w14:textId="55A7B55F" w:rsidR="009267B2" w:rsidRPr="00355BE1" w:rsidRDefault="009267B2" w:rsidP="009267B2">
      <w:pPr>
        <w:spacing w:after="120"/>
        <w:jc w:val="both"/>
        <w:rPr>
          <w:rFonts w:ascii="Arial" w:hAnsi="Arial" w:cs="Arial"/>
          <w:lang w:val="en-US"/>
        </w:rPr>
      </w:pPr>
      <w:r w:rsidRPr="00355BE1">
        <w:rPr>
          <w:rFonts w:ascii="Arial" w:hAnsi="Arial" w:cs="Arial"/>
          <w:lang w:val="en-US"/>
        </w:rPr>
        <w:t>If you are looking for a global and dynamic environment, please send us your CV.</w:t>
      </w:r>
    </w:p>
    <w:sectPr w:rsidR="009267B2" w:rsidRPr="00355BE1" w:rsidSect="0083567C">
      <w:pgSz w:w="11906" w:h="16838"/>
      <w:pgMar w:top="1134" w:right="127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A69"/>
    <w:multiLevelType w:val="hybridMultilevel"/>
    <w:tmpl w:val="8E561F1A"/>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104E340E"/>
    <w:multiLevelType w:val="hybridMultilevel"/>
    <w:tmpl w:val="8444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B2678"/>
    <w:multiLevelType w:val="hybridMultilevel"/>
    <w:tmpl w:val="EF900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185872"/>
    <w:multiLevelType w:val="hybridMultilevel"/>
    <w:tmpl w:val="973C4550"/>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7206B34"/>
    <w:multiLevelType w:val="hybridMultilevel"/>
    <w:tmpl w:val="E6C84A0C"/>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ACF1C96"/>
    <w:multiLevelType w:val="hybridMultilevel"/>
    <w:tmpl w:val="DBB8A574"/>
    <w:lvl w:ilvl="0" w:tplc="30520A46">
      <w:start w:val="1"/>
      <w:numFmt w:val="bullet"/>
      <w:lvlText w:val="­"/>
      <w:lvlJc w:val="left"/>
      <w:pPr>
        <w:ind w:left="720" w:hanging="360"/>
      </w:pPr>
      <w:rPr>
        <w:rFonts w:ascii="Courier New" w:hAnsi="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C5B06BF"/>
    <w:multiLevelType w:val="hybridMultilevel"/>
    <w:tmpl w:val="0A5A6BAC"/>
    <w:lvl w:ilvl="0" w:tplc="04080001">
      <w:start w:val="1"/>
      <w:numFmt w:val="bullet"/>
      <w:lvlText w:val=""/>
      <w:lvlJc w:val="left"/>
      <w:pPr>
        <w:ind w:left="2204" w:hanging="360"/>
      </w:pPr>
      <w:rPr>
        <w:rFonts w:ascii="Symbol" w:hAnsi="Symbol" w:hint="default"/>
      </w:rPr>
    </w:lvl>
    <w:lvl w:ilvl="1" w:tplc="30520A46">
      <w:start w:val="1"/>
      <w:numFmt w:val="bullet"/>
      <w:lvlText w:val="­"/>
      <w:lvlJc w:val="left"/>
      <w:pPr>
        <w:ind w:left="2934" w:hanging="360"/>
      </w:pPr>
      <w:rPr>
        <w:rFonts w:ascii="Courier New" w:hAnsi="Courier New" w:hint="default"/>
      </w:rPr>
    </w:lvl>
    <w:lvl w:ilvl="2" w:tplc="04080005" w:tentative="1">
      <w:start w:val="1"/>
      <w:numFmt w:val="bullet"/>
      <w:lvlText w:val=""/>
      <w:lvlJc w:val="left"/>
      <w:pPr>
        <w:ind w:left="3654" w:hanging="360"/>
      </w:pPr>
      <w:rPr>
        <w:rFonts w:ascii="Wingdings" w:hAnsi="Wingdings" w:hint="default"/>
      </w:rPr>
    </w:lvl>
    <w:lvl w:ilvl="3" w:tplc="04080001" w:tentative="1">
      <w:start w:val="1"/>
      <w:numFmt w:val="bullet"/>
      <w:lvlText w:val=""/>
      <w:lvlJc w:val="left"/>
      <w:pPr>
        <w:ind w:left="4374" w:hanging="360"/>
      </w:pPr>
      <w:rPr>
        <w:rFonts w:ascii="Symbol" w:hAnsi="Symbol" w:hint="default"/>
      </w:rPr>
    </w:lvl>
    <w:lvl w:ilvl="4" w:tplc="04080003" w:tentative="1">
      <w:start w:val="1"/>
      <w:numFmt w:val="bullet"/>
      <w:lvlText w:val="o"/>
      <w:lvlJc w:val="left"/>
      <w:pPr>
        <w:ind w:left="5094" w:hanging="360"/>
      </w:pPr>
      <w:rPr>
        <w:rFonts w:ascii="Courier New" w:hAnsi="Courier New" w:cs="Courier New" w:hint="default"/>
      </w:rPr>
    </w:lvl>
    <w:lvl w:ilvl="5" w:tplc="04080005" w:tentative="1">
      <w:start w:val="1"/>
      <w:numFmt w:val="bullet"/>
      <w:lvlText w:val=""/>
      <w:lvlJc w:val="left"/>
      <w:pPr>
        <w:ind w:left="5814" w:hanging="360"/>
      </w:pPr>
      <w:rPr>
        <w:rFonts w:ascii="Wingdings" w:hAnsi="Wingdings" w:hint="default"/>
      </w:rPr>
    </w:lvl>
    <w:lvl w:ilvl="6" w:tplc="04080001" w:tentative="1">
      <w:start w:val="1"/>
      <w:numFmt w:val="bullet"/>
      <w:lvlText w:val=""/>
      <w:lvlJc w:val="left"/>
      <w:pPr>
        <w:ind w:left="6534" w:hanging="360"/>
      </w:pPr>
      <w:rPr>
        <w:rFonts w:ascii="Symbol" w:hAnsi="Symbol" w:hint="default"/>
      </w:rPr>
    </w:lvl>
    <w:lvl w:ilvl="7" w:tplc="04080003" w:tentative="1">
      <w:start w:val="1"/>
      <w:numFmt w:val="bullet"/>
      <w:lvlText w:val="o"/>
      <w:lvlJc w:val="left"/>
      <w:pPr>
        <w:ind w:left="7254" w:hanging="360"/>
      </w:pPr>
      <w:rPr>
        <w:rFonts w:ascii="Courier New" w:hAnsi="Courier New" w:cs="Courier New" w:hint="default"/>
      </w:rPr>
    </w:lvl>
    <w:lvl w:ilvl="8" w:tplc="04080005" w:tentative="1">
      <w:start w:val="1"/>
      <w:numFmt w:val="bullet"/>
      <w:lvlText w:val=""/>
      <w:lvlJc w:val="left"/>
      <w:pPr>
        <w:ind w:left="7974" w:hanging="360"/>
      </w:pPr>
      <w:rPr>
        <w:rFonts w:ascii="Wingdings" w:hAnsi="Wingdings" w:hint="default"/>
      </w:rPr>
    </w:lvl>
  </w:abstractNum>
  <w:abstractNum w:abstractNumId="7" w15:restartNumberingAfterBreak="0">
    <w:nsid w:val="1DD77B52"/>
    <w:multiLevelType w:val="hybridMultilevel"/>
    <w:tmpl w:val="B896F11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650AB"/>
    <w:multiLevelType w:val="hybridMultilevel"/>
    <w:tmpl w:val="EC88AE7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640C2"/>
    <w:multiLevelType w:val="hybridMultilevel"/>
    <w:tmpl w:val="36FCD642"/>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0" w15:restartNumberingAfterBreak="0">
    <w:nsid w:val="268B5EE6"/>
    <w:multiLevelType w:val="hybridMultilevel"/>
    <w:tmpl w:val="B17ECDE0"/>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1" w15:restartNumberingAfterBreak="0">
    <w:nsid w:val="2BC26DBB"/>
    <w:multiLevelType w:val="hybridMultilevel"/>
    <w:tmpl w:val="49607D5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F309A"/>
    <w:multiLevelType w:val="hybridMultilevel"/>
    <w:tmpl w:val="9C86596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FB275BF"/>
    <w:multiLevelType w:val="hybridMultilevel"/>
    <w:tmpl w:val="89E0ECE2"/>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35FD6BBC"/>
    <w:multiLevelType w:val="hybridMultilevel"/>
    <w:tmpl w:val="A6E2A23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48D270B4"/>
    <w:multiLevelType w:val="hybridMultilevel"/>
    <w:tmpl w:val="063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54391D"/>
    <w:multiLevelType w:val="hybridMultilevel"/>
    <w:tmpl w:val="910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62678"/>
    <w:multiLevelType w:val="hybridMultilevel"/>
    <w:tmpl w:val="051E915E"/>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6632FB"/>
    <w:multiLevelType w:val="hybridMultilevel"/>
    <w:tmpl w:val="03F29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68C2232"/>
    <w:multiLevelType w:val="hybridMultilevel"/>
    <w:tmpl w:val="3FA635D4"/>
    <w:lvl w:ilvl="0" w:tplc="A8C8A1DC">
      <w:start w:val="1"/>
      <w:numFmt w:val="bullet"/>
      <w:lvlText w:val=""/>
      <w:lvlJc w:val="left"/>
      <w:pPr>
        <w:ind w:left="284" w:hanging="284"/>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9B01D05"/>
    <w:multiLevelType w:val="hybridMultilevel"/>
    <w:tmpl w:val="E32A561C"/>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7A526E01"/>
    <w:multiLevelType w:val="hybridMultilevel"/>
    <w:tmpl w:val="A0E604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E4B627C"/>
    <w:multiLevelType w:val="hybridMultilevel"/>
    <w:tmpl w:val="DAB4B4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F151ACF"/>
    <w:multiLevelType w:val="hybridMultilevel"/>
    <w:tmpl w:val="6DB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399435">
    <w:abstractNumId w:val="4"/>
  </w:num>
  <w:num w:numId="2" w16cid:durableId="1467355631">
    <w:abstractNumId w:val="13"/>
  </w:num>
  <w:num w:numId="3" w16cid:durableId="202375768">
    <w:abstractNumId w:val="20"/>
  </w:num>
  <w:num w:numId="4" w16cid:durableId="1516382285">
    <w:abstractNumId w:val="14"/>
  </w:num>
  <w:num w:numId="5" w16cid:durableId="1098019402">
    <w:abstractNumId w:val="0"/>
  </w:num>
  <w:num w:numId="6" w16cid:durableId="1374306992">
    <w:abstractNumId w:val="12"/>
  </w:num>
  <w:num w:numId="7" w16cid:durableId="650602214">
    <w:abstractNumId w:val="3"/>
  </w:num>
  <w:num w:numId="8" w16cid:durableId="1646812126">
    <w:abstractNumId w:val="1"/>
  </w:num>
  <w:num w:numId="9" w16cid:durableId="1813909027">
    <w:abstractNumId w:val="5"/>
  </w:num>
  <w:num w:numId="10" w16cid:durableId="386300127">
    <w:abstractNumId w:val="10"/>
  </w:num>
  <w:num w:numId="11" w16cid:durableId="264576295">
    <w:abstractNumId w:val="23"/>
  </w:num>
  <w:num w:numId="12" w16cid:durableId="666329704">
    <w:abstractNumId w:val="2"/>
  </w:num>
  <w:num w:numId="13" w16cid:durableId="1983270620">
    <w:abstractNumId w:val="17"/>
  </w:num>
  <w:num w:numId="14" w16cid:durableId="1501578892">
    <w:abstractNumId w:val="8"/>
  </w:num>
  <w:num w:numId="15" w16cid:durableId="2114279119">
    <w:abstractNumId w:val="7"/>
  </w:num>
  <w:num w:numId="16" w16cid:durableId="1035033822">
    <w:abstractNumId w:val="11"/>
  </w:num>
  <w:num w:numId="17" w16cid:durableId="2083286612">
    <w:abstractNumId w:val="22"/>
  </w:num>
  <w:num w:numId="18" w16cid:durableId="949506061">
    <w:abstractNumId w:val="16"/>
  </w:num>
  <w:num w:numId="19" w16cid:durableId="1819029395">
    <w:abstractNumId w:val="6"/>
  </w:num>
  <w:num w:numId="20" w16cid:durableId="1140073254">
    <w:abstractNumId w:val="9"/>
  </w:num>
  <w:num w:numId="21" w16cid:durableId="1653868383">
    <w:abstractNumId w:val="21"/>
  </w:num>
  <w:num w:numId="22" w16cid:durableId="1437168574">
    <w:abstractNumId w:val="19"/>
  </w:num>
  <w:num w:numId="23" w16cid:durableId="48307477">
    <w:abstractNumId w:val="15"/>
  </w:num>
  <w:num w:numId="24" w16cid:durableId="14756386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C0"/>
    <w:rsid w:val="0000700C"/>
    <w:rsid w:val="00010511"/>
    <w:rsid w:val="00010F7D"/>
    <w:rsid w:val="00023B1A"/>
    <w:rsid w:val="00033BA5"/>
    <w:rsid w:val="00034825"/>
    <w:rsid w:val="00035826"/>
    <w:rsid w:val="00035F00"/>
    <w:rsid w:val="000531CE"/>
    <w:rsid w:val="000531E3"/>
    <w:rsid w:val="00060C29"/>
    <w:rsid w:val="000967C0"/>
    <w:rsid w:val="00097B0F"/>
    <w:rsid w:val="000A487A"/>
    <w:rsid w:val="000B7353"/>
    <w:rsid w:val="000C4FE5"/>
    <w:rsid w:val="000E0EC2"/>
    <w:rsid w:val="00110894"/>
    <w:rsid w:val="00136E13"/>
    <w:rsid w:val="001428C1"/>
    <w:rsid w:val="0014543D"/>
    <w:rsid w:val="0016464D"/>
    <w:rsid w:val="0016627A"/>
    <w:rsid w:val="001937A7"/>
    <w:rsid w:val="001937D5"/>
    <w:rsid w:val="00196485"/>
    <w:rsid w:val="001A3EAB"/>
    <w:rsid w:val="001B2D6B"/>
    <w:rsid w:val="001B6E78"/>
    <w:rsid w:val="001D6A63"/>
    <w:rsid w:val="002006C3"/>
    <w:rsid w:val="002115DD"/>
    <w:rsid w:val="002121BC"/>
    <w:rsid w:val="002172F2"/>
    <w:rsid w:val="0023515C"/>
    <w:rsid w:val="0026565E"/>
    <w:rsid w:val="00294645"/>
    <w:rsid w:val="002A5464"/>
    <w:rsid w:val="002B0826"/>
    <w:rsid w:val="002B7684"/>
    <w:rsid w:val="002C36B3"/>
    <w:rsid w:val="002C63C3"/>
    <w:rsid w:val="002C6907"/>
    <w:rsid w:val="002D2316"/>
    <w:rsid w:val="002D5522"/>
    <w:rsid w:val="002D7485"/>
    <w:rsid w:val="002E04FC"/>
    <w:rsid w:val="002E34C3"/>
    <w:rsid w:val="003041FF"/>
    <w:rsid w:val="003103A2"/>
    <w:rsid w:val="00325200"/>
    <w:rsid w:val="003265C5"/>
    <w:rsid w:val="00330407"/>
    <w:rsid w:val="00355BE1"/>
    <w:rsid w:val="0035765C"/>
    <w:rsid w:val="003602D4"/>
    <w:rsid w:val="0036344D"/>
    <w:rsid w:val="00384C7B"/>
    <w:rsid w:val="003875F4"/>
    <w:rsid w:val="00392269"/>
    <w:rsid w:val="003E4E2B"/>
    <w:rsid w:val="003E6BFB"/>
    <w:rsid w:val="003F09B1"/>
    <w:rsid w:val="00411592"/>
    <w:rsid w:val="00415173"/>
    <w:rsid w:val="004237B4"/>
    <w:rsid w:val="00425395"/>
    <w:rsid w:val="004464A1"/>
    <w:rsid w:val="00461439"/>
    <w:rsid w:val="0047079A"/>
    <w:rsid w:val="004804A1"/>
    <w:rsid w:val="00497D94"/>
    <w:rsid w:val="004C4CF7"/>
    <w:rsid w:val="004D1DC6"/>
    <w:rsid w:val="004D56C5"/>
    <w:rsid w:val="004D6930"/>
    <w:rsid w:val="004E23E5"/>
    <w:rsid w:val="004F2D7C"/>
    <w:rsid w:val="00510BAB"/>
    <w:rsid w:val="00522EAF"/>
    <w:rsid w:val="00541AF8"/>
    <w:rsid w:val="0055457D"/>
    <w:rsid w:val="005557BE"/>
    <w:rsid w:val="00557817"/>
    <w:rsid w:val="005670AE"/>
    <w:rsid w:val="00567960"/>
    <w:rsid w:val="00567BE3"/>
    <w:rsid w:val="005744C2"/>
    <w:rsid w:val="00574957"/>
    <w:rsid w:val="00575709"/>
    <w:rsid w:val="005A381B"/>
    <w:rsid w:val="005A5174"/>
    <w:rsid w:val="005E6781"/>
    <w:rsid w:val="005F2AF1"/>
    <w:rsid w:val="005F590F"/>
    <w:rsid w:val="00624FB2"/>
    <w:rsid w:val="00635513"/>
    <w:rsid w:val="00646774"/>
    <w:rsid w:val="006612AE"/>
    <w:rsid w:val="00666190"/>
    <w:rsid w:val="00670F1B"/>
    <w:rsid w:val="00673626"/>
    <w:rsid w:val="00681834"/>
    <w:rsid w:val="006878F8"/>
    <w:rsid w:val="00692F3E"/>
    <w:rsid w:val="00694E3D"/>
    <w:rsid w:val="006A71DD"/>
    <w:rsid w:val="006B1A2E"/>
    <w:rsid w:val="006C1E8B"/>
    <w:rsid w:val="006C226E"/>
    <w:rsid w:val="006E0278"/>
    <w:rsid w:val="006E3720"/>
    <w:rsid w:val="00712D0E"/>
    <w:rsid w:val="007132F5"/>
    <w:rsid w:val="007133F5"/>
    <w:rsid w:val="00717A30"/>
    <w:rsid w:val="0072298E"/>
    <w:rsid w:val="0073366B"/>
    <w:rsid w:val="007374CC"/>
    <w:rsid w:val="00765C96"/>
    <w:rsid w:val="00766186"/>
    <w:rsid w:val="00793814"/>
    <w:rsid w:val="007A41A2"/>
    <w:rsid w:val="007B397A"/>
    <w:rsid w:val="007C0CC6"/>
    <w:rsid w:val="007C4B40"/>
    <w:rsid w:val="007C5A4F"/>
    <w:rsid w:val="007D5F12"/>
    <w:rsid w:val="007D730F"/>
    <w:rsid w:val="007D7324"/>
    <w:rsid w:val="007E645C"/>
    <w:rsid w:val="007F7DD2"/>
    <w:rsid w:val="00805698"/>
    <w:rsid w:val="00822AF4"/>
    <w:rsid w:val="0082492B"/>
    <w:rsid w:val="00825583"/>
    <w:rsid w:val="0082562A"/>
    <w:rsid w:val="0083567C"/>
    <w:rsid w:val="008422FA"/>
    <w:rsid w:val="00851D53"/>
    <w:rsid w:val="00857CC4"/>
    <w:rsid w:val="00870780"/>
    <w:rsid w:val="00885817"/>
    <w:rsid w:val="00886D73"/>
    <w:rsid w:val="008B15D7"/>
    <w:rsid w:val="008B30BE"/>
    <w:rsid w:val="008C1F13"/>
    <w:rsid w:val="00903D3E"/>
    <w:rsid w:val="00910580"/>
    <w:rsid w:val="00914B64"/>
    <w:rsid w:val="00914F6A"/>
    <w:rsid w:val="009263D9"/>
    <w:rsid w:val="009267B2"/>
    <w:rsid w:val="009352FA"/>
    <w:rsid w:val="00945A41"/>
    <w:rsid w:val="009478E4"/>
    <w:rsid w:val="0095708B"/>
    <w:rsid w:val="00975168"/>
    <w:rsid w:val="00976E56"/>
    <w:rsid w:val="00981E6A"/>
    <w:rsid w:val="009A44CC"/>
    <w:rsid w:val="009B230E"/>
    <w:rsid w:val="009C345F"/>
    <w:rsid w:val="009C43B6"/>
    <w:rsid w:val="009E3500"/>
    <w:rsid w:val="00A04F33"/>
    <w:rsid w:val="00A1140E"/>
    <w:rsid w:val="00A215E9"/>
    <w:rsid w:val="00A40308"/>
    <w:rsid w:val="00A44FB4"/>
    <w:rsid w:val="00A614CD"/>
    <w:rsid w:val="00A638F0"/>
    <w:rsid w:val="00A675DE"/>
    <w:rsid w:val="00A81EFD"/>
    <w:rsid w:val="00A82DDA"/>
    <w:rsid w:val="00A85A33"/>
    <w:rsid w:val="00A9722B"/>
    <w:rsid w:val="00A97FF4"/>
    <w:rsid w:val="00AA00D6"/>
    <w:rsid w:val="00AB6C21"/>
    <w:rsid w:val="00AC5BB8"/>
    <w:rsid w:val="00AD46EE"/>
    <w:rsid w:val="00AD70F5"/>
    <w:rsid w:val="00B04D99"/>
    <w:rsid w:val="00B0523A"/>
    <w:rsid w:val="00B117B5"/>
    <w:rsid w:val="00B2278C"/>
    <w:rsid w:val="00B26DBC"/>
    <w:rsid w:val="00B27CEE"/>
    <w:rsid w:val="00B61250"/>
    <w:rsid w:val="00B61B43"/>
    <w:rsid w:val="00B62DDA"/>
    <w:rsid w:val="00B6335C"/>
    <w:rsid w:val="00B6583E"/>
    <w:rsid w:val="00B66135"/>
    <w:rsid w:val="00B67A42"/>
    <w:rsid w:val="00B67E01"/>
    <w:rsid w:val="00B7344D"/>
    <w:rsid w:val="00B75B42"/>
    <w:rsid w:val="00B7716F"/>
    <w:rsid w:val="00B778AE"/>
    <w:rsid w:val="00B80491"/>
    <w:rsid w:val="00BA43AB"/>
    <w:rsid w:val="00BC4F42"/>
    <w:rsid w:val="00BD038E"/>
    <w:rsid w:val="00BD12D9"/>
    <w:rsid w:val="00BE1B28"/>
    <w:rsid w:val="00C0785B"/>
    <w:rsid w:val="00C1414C"/>
    <w:rsid w:val="00C1416F"/>
    <w:rsid w:val="00C211DC"/>
    <w:rsid w:val="00C256C2"/>
    <w:rsid w:val="00C37753"/>
    <w:rsid w:val="00C40B35"/>
    <w:rsid w:val="00C42619"/>
    <w:rsid w:val="00C54410"/>
    <w:rsid w:val="00C62409"/>
    <w:rsid w:val="00C83C59"/>
    <w:rsid w:val="00C96649"/>
    <w:rsid w:val="00C96BD3"/>
    <w:rsid w:val="00CA1955"/>
    <w:rsid w:val="00CB383C"/>
    <w:rsid w:val="00CC6B24"/>
    <w:rsid w:val="00CD1E5B"/>
    <w:rsid w:val="00CD2883"/>
    <w:rsid w:val="00CD4292"/>
    <w:rsid w:val="00CD5223"/>
    <w:rsid w:val="00CD5732"/>
    <w:rsid w:val="00CD6C3A"/>
    <w:rsid w:val="00CF76BD"/>
    <w:rsid w:val="00D23C96"/>
    <w:rsid w:val="00D26972"/>
    <w:rsid w:val="00D337BD"/>
    <w:rsid w:val="00D35B0C"/>
    <w:rsid w:val="00D4275A"/>
    <w:rsid w:val="00D56C4D"/>
    <w:rsid w:val="00D61F93"/>
    <w:rsid w:val="00D6654E"/>
    <w:rsid w:val="00D66552"/>
    <w:rsid w:val="00D67D45"/>
    <w:rsid w:val="00D8127B"/>
    <w:rsid w:val="00D83112"/>
    <w:rsid w:val="00D839BD"/>
    <w:rsid w:val="00D96332"/>
    <w:rsid w:val="00DA77C4"/>
    <w:rsid w:val="00DB7BF3"/>
    <w:rsid w:val="00DD3FAD"/>
    <w:rsid w:val="00DE3DC9"/>
    <w:rsid w:val="00DE7891"/>
    <w:rsid w:val="00DF5774"/>
    <w:rsid w:val="00E01B03"/>
    <w:rsid w:val="00E07966"/>
    <w:rsid w:val="00E662E3"/>
    <w:rsid w:val="00E67699"/>
    <w:rsid w:val="00E80D47"/>
    <w:rsid w:val="00E853E1"/>
    <w:rsid w:val="00E8732C"/>
    <w:rsid w:val="00EA38F9"/>
    <w:rsid w:val="00EA4E26"/>
    <w:rsid w:val="00EC32E5"/>
    <w:rsid w:val="00EE1937"/>
    <w:rsid w:val="00EE7AE2"/>
    <w:rsid w:val="00EF759D"/>
    <w:rsid w:val="00F02911"/>
    <w:rsid w:val="00F07E29"/>
    <w:rsid w:val="00F44013"/>
    <w:rsid w:val="00F5458A"/>
    <w:rsid w:val="00F5473C"/>
    <w:rsid w:val="00F66746"/>
    <w:rsid w:val="00F72127"/>
    <w:rsid w:val="00F731E5"/>
    <w:rsid w:val="00F7549B"/>
    <w:rsid w:val="00F82691"/>
    <w:rsid w:val="00FA19C5"/>
    <w:rsid w:val="00FA5E11"/>
    <w:rsid w:val="00FC4090"/>
    <w:rsid w:val="00FE4136"/>
    <w:rsid w:val="00FE6193"/>
    <w:rsid w:val="00FE70AD"/>
    <w:rsid w:val="00FF190F"/>
    <w:rsid w:val="00FF763A"/>
    <w:rsid w:val="02A7F41A"/>
    <w:rsid w:val="2E66CDE5"/>
    <w:rsid w:val="5C316452"/>
    <w:rsid w:val="78C0E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0323"/>
  <w15:docId w15:val="{5002F905-08A3-47F7-89AF-02027C76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C0"/>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67C0"/>
    <w:rPr>
      <w:color w:val="0000FF"/>
      <w:u w:val="single"/>
    </w:rPr>
  </w:style>
  <w:style w:type="character" w:customStyle="1" w:styleId="hps">
    <w:name w:val="hps"/>
    <w:rsid w:val="009478E4"/>
  </w:style>
  <w:style w:type="paragraph" w:styleId="ListParagraph">
    <w:name w:val="List Paragraph"/>
    <w:basedOn w:val="Normal"/>
    <w:uiPriority w:val="34"/>
    <w:qFormat/>
    <w:rsid w:val="004D1DC6"/>
    <w:pPr>
      <w:spacing w:after="200" w:line="276" w:lineRule="auto"/>
      <w:ind w:left="720"/>
      <w:contextualSpacing/>
    </w:pPr>
    <w:rPr>
      <w:rFonts w:eastAsia="Times New Roman"/>
      <w:lang w:val="el-GR" w:eastAsia="en-US"/>
    </w:rPr>
  </w:style>
  <w:style w:type="paragraph" w:styleId="BalloonText">
    <w:name w:val="Balloon Text"/>
    <w:basedOn w:val="Normal"/>
    <w:link w:val="BalloonTextChar"/>
    <w:uiPriority w:val="99"/>
    <w:semiHidden/>
    <w:unhideWhenUsed/>
    <w:rsid w:val="00722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98E"/>
    <w:rPr>
      <w:rFonts w:ascii="Segoe UI" w:hAnsi="Segoe UI" w:cs="Segoe UI"/>
      <w:sz w:val="18"/>
      <w:szCs w:val="18"/>
      <w:lang w:eastAsia="en-GB"/>
    </w:rPr>
  </w:style>
  <w:style w:type="character" w:customStyle="1" w:styleId="tlid-translation">
    <w:name w:val="tlid-translation"/>
    <w:basedOn w:val="DefaultParagraphFont"/>
    <w:rsid w:val="00B6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714">
      <w:bodyDiv w:val="1"/>
      <w:marLeft w:val="0"/>
      <w:marRight w:val="0"/>
      <w:marTop w:val="0"/>
      <w:marBottom w:val="0"/>
      <w:divBdr>
        <w:top w:val="none" w:sz="0" w:space="0" w:color="auto"/>
        <w:left w:val="none" w:sz="0" w:space="0" w:color="auto"/>
        <w:bottom w:val="none" w:sz="0" w:space="0" w:color="auto"/>
        <w:right w:val="none" w:sz="0" w:space="0" w:color="auto"/>
      </w:divBdr>
      <w:divsChild>
        <w:div w:id="761608776">
          <w:marLeft w:val="0"/>
          <w:marRight w:val="0"/>
          <w:marTop w:val="0"/>
          <w:marBottom w:val="0"/>
          <w:divBdr>
            <w:top w:val="none" w:sz="0" w:space="0" w:color="auto"/>
            <w:left w:val="none" w:sz="0" w:space="0" w:color="auto"/>
            <w:bottom w:val="none" w:sz="0" w:space="0" w:color="auto"/>
            <w:right w:val="none" w:sz="0" w:space="0" w:color="auto"/>
          </w:divBdr>
          <w:divsChild>
            <w:div w:id="1212310272">
              <w:marLeft w:val="0"/>
              <w:marRight w:val="0"/>
              <w:marTop w:val="0"/>
              <w:marBottom w:val="0"/>
              <w:divBdr>
                <w:top w:val="none" w:sz="0" w:space="0" w:color="auto"/>
                <w:left w:val="none" w:sz="0" w:space="0" w:color="auto"/>
                <w:bottom w:val="none" w:sz="0" w:space="0" w:color="auto"/>
                <w:right w:val="none" w:sz="0" w:space="0" w:color="auto"/>
              </w:divBdr>
              <w:divsChild>
                <w:div w:id="838540815">
                  <w:marLeft w:val="0"/>
                  <w:marRight w:val="0"/>
                  <w:marTop w:val="0"/>
                  <w:marBottom w:val="0"/>
                  <w:divBdr>
                    <w:top w:val="none" w:sz="0" w:space="0" w:color="auto"/>
                    <w:left w:val="none" w:sz="0" w:space="0" w:color="auto"/>
                    <w:bottom w:val="none" w:sz="0" w:space="0" w:color="auto"/>
                    <w:right w:val="none" w:sz="0" w:space="0" w:color="auto"/>
                  </w:divBdr>
                  <w:divsChild>
                    <w:div w:id="285432346">
                      <w:marLeft w:val="0"/>
                      <w:marRight w:val="0"/>
                      <w:marTop w:val="0"/>
                      <w:marBottom w:val="0"/>
                      <w:divBdr>
                        <w:top w:val="none" w:sz="0" w:space="0" w:color="auto"/>
                        <w:left w:val="none" w:sz="0" w:space="0" w:color="auto"/>
                        <w:bottom w:val="none" w:sz="0" w:space="0" w:color="auto"/>
                        <w:right w:val="none" w:sz="0" w:space="0" w:color="auto"/>
                      </w:divBdr>
                      <w:divsChild>
                        <w:div w:id="1205601811">
                          <w:marLeft w:val="0"/>
                          <w:marRight w:val="0"/>
                          <w:marTop w:val="0"/>
                          <w:marBottom w:val="0"/>
                          <w:divBdr>
                            <w:top w:val="none" w:sz="0" w:space="0" w:color="auto"/>
                            <w:left w:val="none" w:sz="0" w:space="0" w:color="auto"/>
                            <w:bottom w:val="none" w:sz="0" w:space="0" w:color="auto"/>
                            <w:right w:val="none" w:sz="0" w:space="0" w:color="auto"/>
                          </w:divBdr>
                          <w:divsChild>
                            <w:div w:id="757142358">
                              <w:marLeft w:val="0"/>
                              <w:marRight w:val="0"/>
                              <w:marTop w:val="0"/>
                              <w:marBottom w:val="0"/>
                              <w:divBdr>
                                <w:top w:val="none" w:sz="0" w:space="0" w:color="auto"/>
                                <w:left w:val="none" w:sz="0" w:space="0" w:color="auto"/>
                                <w:bottom w:val="none" w:sz="0" w:space="0" w:color="auto"/>
                                <w:right w:val="none" w:sz="0" w:space="0" w:color="auto"/>
                              </w:divBdr>
                              <w:divsChild>
                                <w:div w:id="923340625">
                                  <w:marLeft w:val="0"/>
                                  <w:marRight w:val="0"/>
                                  <w:marTop w:val="0"/>
                                  <w:marBottom w:val="0"/>
                                  <w:divBdr>
                                    <w:top w:val="none" w:sz="0" w:space="0" w:color="auto"/>
                                    <w:left w:val="none" w:sz="0" w:space="0" w:color="auto"/>
                                    <w:bottom w:val="none" w:sz="0" w:space="0" w:color="auto"/>
                                    <w:right w:val="none" w:sz="0" w:space="0" w:color="auto"/>
                                  </w:divBdr>
                                  <w:divsChild>
                                    <w:div w:id="1295135699">
                                      <w:marLeft w:val="0"/>
                                      <w:marRight w:val="0"/>
                                      <w:marTop w:val="0"/>
                                      <w:marBottom w:val="0"/>
                                      <w:divBdr>
                                        <w:top w:val="none" w:sz="0" w:space="0" w:color="auto"/>
                                        <w:left w:val="none" w:sz="0" w:space="0" w:color="auto"/>
                                        <w:bottom w:val="none" w:sz="0" w:space="0" w:color="auto"/>
                                        <w:right w:val="none" w:sz="0" w:space="0" w:color="auto"/>
                                      </w:divBdr>
                                      <w:divsChild>
                                        <w:div w:id="1642072931">
                                          <w:marLeft w:val="0"/>
                                          <w:marRight w:val="0"/>
                                          <w:marTop w:val="0"/>
                                          <w:marBottom w:val="495"/>
                                          <w:divBdr>
                                            <w:top w:val="none" w:sz="0" w:space="0" w:color="auto"/>
                                            <w:left w:val="none" w:sz="0" w:space="0" w:color="auto"/>
                                            <w:bottom w:val="none" w:sz="0" w:space="0" w:color="auto"/>
                                            <w:right w:val="none" w:sz="0" w:space="0" w:color="auto"/>
                                          </w:divBdr>
                                          <w:divsChild>
                                            <w:div w:id="13835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39270">
      <w:bodyDiv w:val="1"/>
      <w:marLeft w:val="0"/>
      <w:marRight w:val="0"/>
      <w:marTop w:val="0"/>
      <w:marBottom w:val="0"/>
      <w:divBdr>
        <w:top w:val="none" w:sz="0" w:space="0" w:color="auto"/>
        <w:left w:val="none" w:sz="0" w:space="0" w:color="auto"/>
        <w:bottom w:val="none" w:sz="0" w:space="0" w:color="auto"/>
        <w:right w:val="none" w:sz="0" w:space="0" w:color="auto"/>
      </w:divBdr>
    </w:div>
    <w:div w:id="925774115">
      <w:bodyDiv w:val="1"/>
      <w:marLeft w:val="0"/>
      <w:marRight w:val="0"/>
      <w:marTop w:val="0"/>
      <w:marBottom w:val="0"/>
      <w:divBdr>
        <w:top w:val="none" w:sz="0" w:space="0" w:color="auto"/>
        <w:left w:val="none" w:sz="0" w:space="0" w:color="auto"/>
        <w:bottom w:val="none" w:sz="0" w:space="0" w:color="auto"/>
        <w:right w:val="none" w:sz="0" w:space="0" w:color="auto"/>
      </w:divBdr>
    </w:div>
    <w:div w:id="1018848567">
      <w:bodyDiv w:val="1"/>
      <w:marLeft w:val="0"/>
      <w:marRight w:val="0"/>
      <w:marTop w:val="0"/>
      <w:marBottom w:val="0"/>
      <w:divBdr>
        <w:top w:val="none" w:sz="0" w:space="0" w:color="auto"/>
        <w:left w:val="none" w:sz="0" w:space="0" w:color="auto"/>
        <w:bottom w:val="none" w:sz="0" w:space="0" w:color="auto"/>
        <w:right w:val="none" w:sz="0" w:space="0" w:color="auto"/>
      </w:divBdr>
      <w:divsChild>
        <w:div w:id="115802490">
          <w:marLeft w:val="0"/>
          <w:marRight w:val="0"/>
          <w:marTop w:val="0"/>
          <w:marBottom w:val="0"/>
          <w:divBdr>
            <w:top w:val="none" w:sz="0" w:space="0" w:color="auto"/>
            <w:left w:val="none" w:sz="0" w:space="0" w:color="auto"/>
            <w:bottom w:val="none" w:sz="0" w:space="0" w:color="auto"/>
            <w:right w:val="none" w:sz="0" w:space="0" w:color="auto"/>
          </w:divBdr>
          <w:divsChild>
            <w:div w:id="1688605447">
              <w:marLeft w:val="0"/>
              <w:marRight w:val="0"/>
              <w:marTop w:val="0"/>
              <w:marBottom w:val="0"/>
              <w:divBdr>
                <w:top w:val="none" w:sz="0" w:space="0" w:color="auto"/>
                <w:left w:val="none" w:sz="0" w:space="0" w:color="auto"/>
                <w:bottom w:val="none" w:sz="0" w:space="0" w:color="auto"/>
                <w:right w:val="none" w:sz="0" w:space="0" w:color="auto"/>
              </w:divBdr>
              <w:divsChild>
                <w:div w:id="836700123">
                  <w:marLeft w:val="0"/>
                  <w:marRight w:val="0"/>
                  <w:marTop w:val="0"/>
                  <w:marBottom w:val="0"/>
                  <w:divBdr>
                    <w:top w:val="none" w:sz="0" w:space="0" w:color="auto"/>
                    <w:left w:val="none" w:sz="0" w:space="0" w:color="auto"/>
                    <w:bottom w:val="none" w:sz="0" w:space="0" w:color="auto"/>
                    <w:right w:val="none" w:sz="0" w:space="0" w:color="auto"/>
                  </w:divBdr>
                  <w:divsChild>
                    <w:div w:id="1484468292">
                      <w:marLeft w:val="0"/>
                      <w:marRight w:val="0"/>
                      <w:marTop w:val="0"/>
                      <w:marBottom w:val="0"/>
                      <w:divBdr>
                        <w:top w:val="none" w:sz="0" w:space="0" w:color="auto"/>
                        <w:left w:val="none" w:sz="0" w:space="0" w:color="auto"/>
                        <w:bottom w:val="none" w:sz="0" w:space="0" w:color="auto"/>
                        <w:right w:val="none" w:sz="0" w:space="0" w:color="auto"/>
                      </w:divBdr>
                      <w:divsChild>
                        <w:div w:id="1667902950">
                          <w:marLeft w:val="0"/>
                          <w:marRight w:val="0"/>
                          <w:marTop w:val="0"/>
                          <w:marBottom w:val="0"/>
                          <w:divBdr>
                            <w:top w:val="none" w:sz="0" w:space="0" w:color="auto"/>
                            <w:left w:val="none" w:sz="0" w:space="0" w:color="auto"/>
                            <w:bottom w:val="none" w:sz="0" w:space="0" w:color="auto"/>
                            <w:right w:val="none" w:sz="0" w:space="0" w:color="auto"/>
                          </w:divBdr>
                          <w:divsChild>
                            <w:div w:id="677386364">
                              <w:marLeft w:val="0"/>
                              <w:marRight w:val="0"/>
                              <w:marTop w:val="0"/>
                              <w:marBottom w:val="0"/>
                              <w:divBdr>
                                <w:top w:val="none" w:sz="0" w:space="0" w:color="auto"/>
                                <w:left w:val="none" w:sz="0" w:space="0" w:color="auto"/>
                                <w:bottom w:val="none" w:sz="0" w:space="0" w:color="auto"/>
                                <w:right w:val="none" w:sz="0" w:space="0" w:color="auto"/>
                              </w:divBdr>
                              <w:divsChild>
                                <w:div w:id="202518369">
                                  <w:marLeft w:val="0"/>
                                  <w:marRight w:val="0"/>
                                  <w:marTop w:val="0"/>
                                  <w:marBottom w:val="0"/>
                                  <w:divBdr>
                                    <w:top w:val="none" w:sz="0" w:space="0" w:color="auto"/>
                                    <w:left w:val="none" w:sz="0" w:space="0" w:color="auto"/>
                                    <w:bottom w:val="none" w:sz="0" w:space="0" w:color="auto"/>
                                    <w:right w:val="none" w:sz="0" w:space="0" w:color="auto"/>
                                  </w:divBdr>
                                  <w:divsChild>
                                    <w:div w:id="1997756139">
                                      <w:marLeft w:val="0"/>
                                      <w:marRight w:val="0"/>
                                      <w:marTop w:val="0"/>
                                      <w:marBottom w:val="0"/>
                                      <w:divBdr>
                                        <w:top w:val="none" w:sz="0" w:space="0" w:color="auto"/>
                                        <w:left w:val="none" w:sz="0" w:space="0" w:color="auto"/>
                                        <w:bottom w:val="none" w:sz="0" w:space="0" w:color="auto"/>
                                        <w:right w:val="none" w:sz="0" w:space="0" w:color="auto"/>
                                      </w:divBdr>
                                      <w:divsChild>
                                        <w:div w:id="532232796">
                                          <w:marLeft w:val="0"/>
                                          <w:marRight w:val="0"/>
                                          <w:marTop w:val="0"/>
                                          <w:marBottom w:val="495"/>
                                          <w:divBdr>
                                            <w:top w:val="none" w:sz="0" w:space="0" w:color="auto"/>
                                            <w:left w:val="none" w:sz="0" w:space="0" w:color="auto"/>
                                            <w:bottom w:val="none" w:sz="0" w:space="0" w:color="auto"/>
                                            <w:right w:val="none" w:sz="0" w:space="0" w:color="auto"/>
                                          </w:divBdr>
                                          <w:divsChild>
                                            <w:div w:id="255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694</Words>
  <Characters>3751</Characters>
  <Application>Microsoft Office Word</Application>
  <DocSecurity>0</DocSecurity>
  <Lines>31</Lines>
  <Paragraphs>8</Paragraphs>
  <ScaleCrop>false</ScaleCrop>
  <Company>Hewlett-Packard Company</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Charikleia Foteinaki (STR)</dc:creator>
  <cp:lastModifiedBy>Maria Giannakou (GR-Consultant)</cp:lastModifiedBy>
  <cp:revision>50</cp:revision>
  <cp:lastPrinted>2018-05-14T15:54:00Z</cp:lastPrinted>
  <dcterms:created xsi:type="dcterms:W3CDTF">2022-11-24T07:07:00Z</dcterms:created>
  <dcterms:modified xsi:type="dcterms:W3CDTF">2025-10-14T09:23:00Z</dcterms:modified>
</cp:coreProperties>
</file>