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288767" wp14:paraId="700DDAAF" wp14:textId="750D3E1F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We’re a team that delivers consistency where it matters most, bringing structure and clarity to complex environments. We look for those who lead with precision, influence from within, and turn day-to-today performance into long-term trust.  </w:t>
      </w:r>
    </w:p>
    <w:p xmlns:wp14="http://schemas.microsoft.com/office/word/2010/wordml" w:rsidP="7E288767" wp14:paraId="7343D4BF" wp14:textId="4E371E2F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SHAPING TOMORROW</w:t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</w:t>
      </w:r>
    </w:p>
    <w:p xmlns:wp14="http://schemas.microsoft.com/office/word/2010/wordml" w:rsidP="7E288767" wp14:paraId="6C42B0A2" wp14:textId="797D6F85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Make a real impact, today, and tomorrow, through work that matters. Here, you will tackle today’s toughest challenges with a future-focused mindset; so our clients turn to us first when it matters most.  </w:t>
      </w:r>
    </w:p>
    <w:p xmlns:wp14="http://schemas.microsoft.com/office/word/2010/wordml" w:rsidP="7E288767" wp14:paraId="4182E9C9" wp14:textId="50A38A55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Make a real impact</w:t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</w:t>
      </w:r>
    </w:p>
    <w:p xmlns:wp14="http://schemas.microsoft.com/office/word/2010/wordml" w:rsidP="7E288767" wp14:paraId="22EE3C98" wp14:textId="7B84AB71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In this dynamic environment, we are looking for ambitious and self-driven Interns to join our IT Operations team in Athens. The internship will last </w:t>
      </w: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6 months,</w:t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with the potential for renewal. During this time, you will have the opportunity to gain exposure to various teams across our IT operations function, such as: </w:t>
      </w:r>
    </w:p>
    <w:p xmlns:wp14="http://schemas.microsoft.com/office/word/2010/wordml" w:rsidP="7E288767" wp14:paraId="39230A6A" wp14:textId="49AF7855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en-US"/>
        </w:rPr>
        <w:t>Service Desk</w:t>
      </w: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</w:t>
      </w:r>
    </w:p>
    <w:p xmlns:wp14="http://schemas.microsoft.com/office/word/2010/wordml" w:rsidP="7E288767" wp14:paraId="03BE56DC" wp14:textId="6AB5ADD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Support the IT team by helping with basic service requests</w:t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, such as password resets, account access, and device setup — always ensuring a helpful and professional approach. </w:t>
      </w:r>
    </w:p>
    <w:p xmlns:wp14="http://schemas.microsoft.com/office/word/2010/wordml" w:rsidP="7E288767" wp14:paraId="15FC9CFC" wp14:textId="641009D8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Learn how to use IT tools</w:t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(e.g, Microsoft Intune) to assist in managing devices and documenting common issues or solutions in our internal systems. </w:t>
      </w:r>
    </w:p>
    <w:p xmlns:wp14="http://schemas.microsoft.com/office/word/2010/wordml" w:rsidP="7E288767" wp14:paraId="3F5DA8F4" wp14:textId="54F1AD0D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Get involved in IT projects and team initiatives</w:t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, gaining exposure to different areas like asset management, endpoint configuration, and cross-functional collaboration. </w:t>
      </w:r>
    </w:p>
    <w:p xmlns:wp14="http://schemas.microsoft.com/office/word/2010/wordml" w:rsidP="7E288767" wp14:paraId="1DCE069B" wp14:textId="5F8C246A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en-US"/>
        </w:rPr>
        <w:t>Cloud &amp; Infrastructure</w:t>
      </w: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</w:t>
      </w:r>
    </w:p>
    <w:p xmlns:wp14="http://schemas.microsoft.com/office/word/2010/wordml" w:rsidP="7E288767" wp14:paraId="47D7D415" wp14:textId="6FE76BC8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Support the Cloud &amp; Infrastructure team</w:t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by assisting in the setup, configuration, and monitoring of systems — both on-premises and cloud-based — while learning how different technologies work together to support business needs. </w:t>
      </w:r>
    </w:p>
    <w:p xmlns:wp14="http://schemas.microsoft.com/office/word/2010/wordml" w:rsidP="7E288767" wp14:paraId="06173724" wp14:textId="59C33C17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Help troubleshoot technical issues</w:t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and contribute to improving system performance, security, and reliability, working closely with experienced team members and learning how to communicate solutions clearly. </w:t>
      </w:r>
    </w:p>
    <w:p xmlns:wp14="http://schemas.microsoft.com/office/word/2010/wordml" w:rsidP="7E288767" wp14:paraId="6EFC41BF" wp14:textId="73EE44F3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Get involved in global and local tech initiatives</w:t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, explore emerging cloud technologies, and assist in documenting processes or sharing ideas that could enhance how we manage infrastructure and support users. </w:t>
      </w:r>
    </w:p>
    <w:p xmlns:wp14="http://schemas.microsoft.com/office/word/2010/wordml" w:rsidP="7E288767" wp14:paraId="4705898B" wp14:textId="3840A1BF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u w:val="single"/>
          <w:lang w:val="en-US"/>
        </w:rPr>
        <w:t>IT Business Enablement</w:t>
      </w: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</w:t>
      </w:r>
    </w:p>
    <w:p xmlns:wp14="http://schemas.microsoft.com/office/word/2010/wordml" w:rsidP="7E288767" wp14:paraId="68AB30B4" wp14:textId="50343DB4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Support the team in building simple, user-friendly tools and automations</w:t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to help solve everyday business challenges — using platforms like Power Apps and Power Automate. </w:t>
      </w:r>
    </w:p>
    <w:p xmlns:wp14="http://schemas.microsoft.com/office/word/2010/wordml" w:rsidP="7E288767" wp14:paraId="3DA807A9" wp14:textId="2A452432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Learn how to gather user needs and test solutions</w:t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, by participating in meetings, sharing ideas, and helping demonstrate prototypes that improve how teams work. </w:t>
      </w:r>
    </w:p>
    <w:p xmlns:wp14="http://schemas.microsoft.com/office/word/2010/wordml" w:rsidP="7E288767" wp14:paraId="6E846CE8" wp14:textId="3D7AB7E1">
      <w:pPr>
        <w:pStyle w:val="ListParagraph"/>
        <w:numPr>
          <w:ilvl w:val="0"/>
          <w:numId w:val="9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Explore new technologies and assist in troubleshooting</w:t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, while collaborating with different business units to understand how digital tools can make processes smoother and smarter. </w:t>
      </w:r>
    </w:p>
    <w:p xmlns:wp14="http://schemas.microsoft.com/office/word/2010/wordml" w:rsidP="7E288767" wp14:paraId="5DE6C364" wp14:textId="1BE552B8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What you bring matters</w:t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</w:t>
      </w:r>
    </w:p>
    <w:p xmlns:wp14="http://schemas.microsoft.com/office/word/2010/wordml" w:rsidP="7E288767" wp14:paraId="49170757" wp14:textId="1F7CCF1C">
      <w:pPr>
        <w:pStyle w:val="ListParagraph"/>
        <w:numPr>
          <w:ilvl w:val="0"/>
          <w:numId w:val="10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Final-year students of a Greek or foreign university relevant to any of the following areas: Computer Science, Computer Engineering, Management Science &amp; Technology or any relevant discipline  </w:t>
      </w:r>
    </w:p>
    <w:p xmlns:wp14="http://schemas.microsoft.com/office/word/2010/wordml" w:rsidP="7E288767" wp14:paraId="4BBEA391" wp14:textId="4D15D414">
      <w:pPr>
        <w:pStyle w:val="ListParagraph"/>
        <w:numPr>
          <w:ilvl w:val="0"/>
          <w:numId w:val="11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Strong analytical skills, problem structuring and problem-solving skills   </w:t>
      </w:r>
    </w:p>
    <w:p xmlns:wp14="http://schemas.microsoft.com/office/word/2010/wordml" w:rsidP="7E288767" wp14:paraId="792F0051" wp14:textId="48AA5375">
      <w:pPr>
        <w:pStyle w:val="ListParagraph"/>
        <w:numPr>
          <w:ilvl w:val="0"/>
          <w:numId w:val="12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Excellent verbal and written communication skills both in Greek &amp; English </w:t>
      </w:r>
    </w:p>
    <w:p xmlns:wp14="http://schemas.microsoft.com/office/word/2010/wordml" w:rsidP="7E288767" wp14:paraId="3D05C23E" wp14:textId="70E9BBB2">
      <w:pPr>
        <w:pStyle w:val="ListParagraph"/>
        <w:numPr>
          <w:ilvl w:val="0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Good organizational and time management skills with the ability to prioritize and complete multiple complex projects. </w:t>
      </w:r>
    </w:p>
    <w:p xmlns:wp14="http://schemas.microsoft.com/office/word/2010/wordml" w:rsidP="7E288767" wp14:paraId="2686ACF2" wp14:textId="0EC6E8DA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Ability and willingness to work under pressure and meet tight deadlines  </w:t>
      </w:r>
    </w:p>
    <w:p xmlns:wp14="http://schemas.microsoft.com/office/word/2010/wordml" w:rsidP="7E288767" wp14:paraId="04586847" wp14:textId="10BD0E14">
      <w:pPr>
        <w:pStyle w:val="ListParagraph"/>
        <w:numPr>
          <w:ilvl w:val="0"/>
          <w:numId w:val="15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Ability to work effectively as part of a team, demonstrating collaboration and interpersonal skills </w:t>
      </w:r>
    </w:p>
    <w:p xmlns:wp14="http://schemas.microsoft.com/office/word/2010/wordml" w:rsidP="7E288767" wp14:paraId="7E1945C8" wp14:textId="67A85742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BRING YOUR BEST, EVERYDAY</w:t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</w:t>
      </w:r>
    </w:p>
    <w:p xmlns:wp14="http://schemas.microsoft.com/office/word/2010/wordml" w:rsidP="7E288767" wp14:paraId="3E7CBC09" wp14:textId="7EC35DAA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Your skills, integrity, and curiosity make the difference. At PwC Greece, we match that with an environment that brings out your best every day – supported by people who inspire, challenge, and grow with you.   </w:t>
      </w:r>
    </w:p>
    <w:p xmlns:wp14="http://schemas.microsoft.com/office/word/2010/wordml" w:rsidP="7E288767" wp14:paraId="2AAD497F" wp14:textId="2D109E91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What we offer goes beyond a competitive package. It’s about creating the conditions for you to learn, belong, and deliver impact. That means:  </w:t>
      </w:r>
    </w:p>
    <w:p xmlns:wp14="http://schemas.microsoft.com/office/word/2010/wordml" w:rsidP="7E288767" wp14:paraId="338A1F91" wp14:textId="33A07D07">
      <w:pPr>
        <w:pStyle w:val="ListParagraph"/>
        <w:numPr>
          <w:ilvl w:val="0"/>
          <w:numId w:val="16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Your work life-balance supported by a hybrid working model  </w:t>
      </w:r>
    </w:p>
    <w:p xmlns:wp14="http://schemas.microsoft.com/office/word/2010/wordml" w:rsidP="7E288767" wp14:paraId="3A5F7E2C" wp14:textId="5CDDB265">
      <w:pPr>
        <w:pStyle w:val="ListParagraph"/>
        <w:numPr>
          <w:ilvl w:val="0"/>
          <w:numId w:val="17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Your creativity sparked in collaborative office spaces  </w:t>
      </w:r>
    </w:p>
    <w:p xmlns:wp14="http://schemas.microsoft.com/office/word/2010/wordml" w:rsidP="7E288767" wp14:paraId="02D54808" wp14:textId="24264779">
      <w:pPr>
        <w:pStyle w:val="ListParagraph"/>
        <w:numPr>
          <w:ilvl w:val="0"/>
          <w:numId w:val="18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Your career growing through local and global opportunities  </w:t>
      </w:r>
    </w:p>
    <w:p xmlns:wp14="http://schemas.microsoft.com/office/word/2010/wordml" w:rsidP="7E288767" wp14:paraId="5289E57A" wp14:textId="102C144C">
      <w:pPr>
        <w:pStyle w:val="ListParagraph"/>
        <w:numPr>
          <w:ilvl w:val="0"/>
          <w:numId w:val="19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Your development advanced with continuous learning and professional certifications </w:t>
      </w:r>
    </w:p>
    <w:p xmlns:wp14="http://schemas.microsoft.com/office/word/2010/wordml" w:rsidP="7E288767" wp14:paraId="1181F2F5" wp14:textId="26BA364B">
      <w:pPr>
        <w:pStyle w:val="ListParagraph"/>
        <w:numPr>
          <w:ilvl w:val="0"/>
          <w:numId w:val="20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Your well-being cared for with extra leave days and wellness initiatives </w:t>
      </w:r>
    </w:p>
    <w:p xmlns:wp14="http://schemas.microsoft.com/office/word/2010/wordml" w:rsidP="7E288767" wp14:paraId="3FF36967" wp14:textId="35B1BD1F">
      <w:pPr>
        <w:pStyle w:val="ListParagraph"/>
        <w:numPr>
          <w:ilvl w:val="0"/>
          <w:numId w:val="21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Your perspective valued in an inclusive team where your impact matters </w:t>
      </w:r>
    </w:p>
    <w:p xmlns:wp14="http://schemas.microsoft.com/office/word/2010/wordml" w:rsidP="7E288767" wp14:paraId="606399DC" wp14:textId="0BF95FA9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 </w:t>
      </w:r>
      <w:r>
        <w:br/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Want to unlock new value by applying your unique perspective and talents? At PwC Greece, you lead by example. Our standards for quality and care are high – and together we surpass them. We redefine possibilities for our clients and communities. </w:t>
      </w:r>
    </w:p>
    <w:p xmlns:wp14="http://schemas.microsoft.com/office/word/2010/wordml" w:rsidP="7E288767" wp14:paraId="59CD8946" wp14:textId="24421FDE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</w:t>
      </w:r>
    </w:p>
    <w:p xmlns:wp14="http://schemas.microsoft.com/office/word/2010/wordml" w:rsidP="7E288767" wp14:paraId="268E909C" wp14:textId="43E68244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Challenge accepted?</w:t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</w:t>
      </w:r>
    </w:p>
    <w:p xmlns:wp14="http://schemas.microsoft.com/office/word/2010/wordml" w:rsidP="7E288767" wp14:paraId="772CB828" wp14:textId="737FD6F7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</w:t>
      </w:r>
    </w:p>
    <w:p xmlns:wp14="http://schemas.microsoft.com/office/word/2010/wordml" w:rsidP="7E288767" wp14:paraId="5826681E" wp14:textId="77927BB8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Our circle of connection matters - it’s at the heart of what we do. </w:t>
      </w:r>
      <w:hyperlink r:id="R1baea1adcb79475b">
        <w:r w:rsidRPr="7E288767" w:rsidR="7F942CF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D2D2D"/>
            <w:sz w:val="24"/>
            <w:szCs w:val="24"/>
            <w:u w:val="single"/>
            <w:lang w:val="en-US"/>
          </w:rPr>
          <w:t>Click here (PwC life)</w:t>
        </w:r>
      </w:hyperlink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</w:t>
      </w:r>
      <w:r>
        <w:br/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</w:t>
      </w: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 </w:t>
      </w:r>
    </w:p>
    <w:p xmlns:wp14="http://schemas.microsoft.com/office/word/2010/wordml" w:rsidP="7E288767" wp14:paraId="055E1BAC" wp14:textId="02CDC87C">
      <w:pPr>
        <w:shd w:val="clear" w:color="auto" w:fill="FFFFFF" w:themeFill="background1"/>
        <w:spacing w:before="150" w:beforeAutospacing="off" w:after="150" w:afterAutospacing="off"/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>All applicants will be acknowledged and treated with the strictest confidence.</w:t>
      </w:r>
    </w:p>
    <w:p xmlns:wp14="http://schemas.microsoft.com/office/word/2010/wordml" w:rsidP="7E288767" wp14:paraId="6E57121E" wp14:textId="7642EBE7">
      <w:pPr>
        <w:shd w:val="clear" w:color="auto" w:fill="FFFFFF" w:themeFill="background1"/>
        <w:spacing w:before="150" w:beforeAutospacing="off" w:after="15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</w:pPr>
      <w:r w:rsidRPr="7E288767" w:rsidR="7F942C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D2D2D"/>
          <w:sz w:val="24"/>
          <w:szCs w:val="24"/>
          <w:lang w:val="en-US"/>
        </w:rPr>
        <w:t xml:space="preserve">Apply here: </w:t>
      </w:r>
      <w:hyperlink r:id="Rec0780d7b46c4c04">
        <w:r w:rsidRPr="7E288767" w:rsidR="7F942CF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IT Operations Interns</w:t>
        </w:r>
      </w:hyperlink>
    </w:p>
    <w:p xmlns:wp14="http://schemas.microsoft.com/office/word/2010/wordml" wp14:paraId="2C078E63" wp14:textId="522F27B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1f3d8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93cce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e4821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3e0d9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3ab12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cebb8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19a81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df8cc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978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2d52a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f26d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85317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b93d5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bf7b3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3bc3d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7aab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75f7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4a8da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57b6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3a00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aba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394CCF"/>
    <w:rsid w:val="19DD0FFC"/>
    <w:rsid w:val="2438F3CA"/>
    <w:rsid w:val="28394CCF"/>
    <w:rsid w:val="7E288767"/>
    <w:rsid w:val="7F94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4CCF"/>
  <w15:chartTrackingRefBased/>
  <w15:docId w15:val="{05FC4300-895F-42F1-91AF-E8A96EC86E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E28876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E28876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pwc.com/gr/en/careers/life-at-pwc.html" TargetMode="External" Id="R1baea1adcb79475b" /><Relationship Type="http://schemas.openxmlformats.org/officeDocument/2006/relationships/hyperlink" Target="https://www.pwc.com/gr/en/careers/campus-job-search/description.html?wdjobreqid=682206WD&amp;wdcountry=GRC&amp;jobtitle=IT+Operations+Interns&amp;wdjobsite=Global_Campus_Careers&amp;wdjd=simple" TargetMode="External" Id="Rec0780d7b46c4c04" /><Relationship Type="http://schemas.openxmlformats.org/officeDocument/2006/relationships/numbering" Target="numbering.xml" Id="R2f914f4914d4463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bot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2025-11-14T11:35:05.5985319Z</dcterms:created>
  <dcterms:modified xsi:type="dcterms:W3CDTF">2025-11-14T11:37:01.6888593Z</dcterms:modified>
  <dc:creator>Varvara Mantzouranaki (GR)</dc:creator>
  <lastModifiedBy>Varvara Mantzouranaki (GR)</lastModifiedBy>
</coreProperties>
</file>